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A" w:rsidRPr="002B6A9D" w:rsidRDefault="00E32A79">
      <w:pPr>
        <w:rPr>
          <w:b/>
        </w:rPr>
      </w:pPr>
      <w:r w:rsidRPr="002B6A9D">
        <w:rPr>
          <w:b/>
        </w:rPr>
        <w:t>Раздаточный материал к лекции 16</w:t>
      </w:r>
    </w:p>
    <w:p w:rsidR="00E32A79" w:rsidRDefault="00E32A79" w:rsidP="00E32A79">
      <w:pPr>
        <w:pStyle w:val="6"/>
        <w:shd w:val="clear" w:color="auto" w:fill="FFFFFF"/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E4465">
        <w:rPr>
          <w:rFonts w:ascii="Arial" w:hAnsi="Arial" w:cs="Arial"/>
          <w:i/>
          <w:color w:val="000000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z w:val="22"/>
          <w:szCs w:val="22"/>
        </w:rPr>
        <w:t>6.1</w:t>
      </w:r>
      <w:r w:rsidRPr="004E4465">
        <w:rPr>
          <w:rFonts w:ascii="Arial" w:hAnsi="Arial" w:cs="Arial"/>
          <w:i/>
          <w:color w:val="000000"/>
          <w:sz w:val="22"/>
          <w:szCs w:val="22"/>
        </w:rPr>
        <w:t>.</w:t>
      </w:r>
      <w:r w:rsidRPr="004E44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32A79" w:rsidRPr="004E4465" w:rsidRDefault="00E32A79" w:rsidP="00E32A79">
      <w:pPr>
        <w:pStyle w:val="6"/>
        <w:shd w:val="clear" w:color="auto" w:fill="FFFFFF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4E4465">
        <w:rPr>
          <w:rFonts w:ascii="Arial" w:hAnsi="Arial" w:cs="Arial"/>
          <w:color w:val="000000"/>
          <w:sz w:val="22"/>
          <w:szCs w:val="22"/>
        </w:rPr>
        <w:t xml:space="preserve">Научно обоснованные нормы суточного энергопотребления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E4465">
        <w:rPr>
          <w:rFonts w:ascii="Arial" w:hAnsi="Arial" w:cs="Arial"/>
          <w:color w:val="000000"/>
          <w:sz w:val="22"/>
          <w:szCs w:val="22"/>
        </w:rPr>
        <w:t xml:space="preserve">для разных групп взрослого населения (в </w:t>
      </w:r>
      <w:proofErr w:type="gramStart"/>
      <w:r w:rsidRPr="004E4465">
        <w:rPr>
          <w:rFonts w:ascii="Arial" w:hAnsi="Arial" w:cs="Arial"/>
          <w:color w:val="000000"/>
          <w:sz w:val="22"/>
          <w:szCs w:val="22"/>
        </w:rPr>
        <w:t>ккал</w:t>
      </w:r>
      <w:proofErr w:type="gramEnd"/>
      <w:r w:rsidRPr="004E4465">
        <w:rPr>
          <w:rFonts w:ascii="Arial" w:hAnsi="Arial" w:cs="Arial"/>
          <w:color w:val="000000"/>
          <w:sz w:val="22"/>
          <w:szCs w:val="22"/>
        </w:rPr>
        <w:t xml:space="preserve">  и г)</w:t>
      </w:r>
    </w:p>
    <w:tbl>
      <w:tblPr>
        <w:tblStyle w:val="a3"/>
        <w:tblW w:w="9108" w:type="dxa"/>
        <w:jc w:val="center"/>
        <w:tblLook w:val="01E0"/>
      </w:tblPr>
      <w:tblGrid>
        <w:gridCol w:w="1760"/>
        <w:gridCol w:w="1028"/>
        <w:gridCol w:w="802"/>
        <w:gridCol w:w="775"/>
        <w:gridCol w:w="768"/>
        <w:gridCol w:w="786"/>
        <w:gridCol w:w="809"/>
        <w:gridCol w:w="775"/>
        <w:gridCol w:w="768"/>
        <w:gridCol w:w="837"/>
      </w:tblGrid>
      <w:tr w:rsidR="00E32A79" w:rsidRPr="006E6184" w:rsidTr="00F360AB">
        <w:trPr>
          <w:trHeight w:val="436"/>
          <w:jc w:val="center"/>
        </w:trPr>
        <w:tc>
          <w:tcPr>
            <w:tcW w:w="1373" w:type="dxa"/>
            <w:vMerge w:val="restart"/>
          </w:tcPr>
          <w:p w:rsidR="00E32A79" w:rsidRPr="006E6184" w:rsidRDefault="00E32A79" w:rsidP="00F360AB">
            <w:pPr>
              <w:pStyle w:val="6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>Группа по виду деятельности</w:t>
            </w:r>
          </w:p>
        </w:tc>
        <w:tc>
          <w:tcPr>
            <w:tcW w:w="1040" w:type="dxa"/>
            <w:vMerge w:val="restart"/>
          </w:tcPr>
          <w:p w:rsidR="00E32A79" w:rsidRPr="006E6184" w:rsidRDefault="00E32A79" w:rsidP="00F360AB">
            <w:pPr>
              <w:pStyle w:val="6"/>
              <w:shd w:val="clear" w:color="auto" w:fill="FFFFFF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>Возраст,</w:t>
            </w:r>
          </w:p>
          <w:p w:rsidR="00E32A79" w:rsidRPr="006E6184" w:rsidRDefault="00E32A79" w:rsidP="00F360AB">
            <w:pPr>
              <w:pStyle w:val="6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>лет</w:t>
            </w:r>
          </w:p>
        </w:tc>
        <w:tc>
          <w:tcPr>
            <w:tcW w:w="3287" w:type="dxa"/>
            <w:gridSpan w:val="4"/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 xml:space="preserve">Для мужчин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6E6184">
                <w:rPr>
                  <w:rFonts w:ascii="Arial" w:hAnsi="Arial" w:cs="Arial"/>
                  <w:color w:val="000000"/>
                </w:rPr>
                <w:t>70 кг</w:t>
              </w:r>
            </w:smartTag>
          </w:p>
        </w:tc>
        <w:tc>
          <w:tcPr>
            <w:tcW w:w="3408" w:type="dxa"/>
            <w:gridSpan w:val="4"/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 xml:space="preserve">Для женщин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6E6184">
                <w:rPr>
                  <w:rFonts w:ascii="Arial" w:hAnsi="Arial" w:cs="Arial"/>
                  <w:color w:val="000000"/>
                </w:rPr>
                <w:t>60 кг</w:t>
              </w:r>
            </w:smartTag>
          </w:p>
        </w:tc>
      </w:tr>
      <w:tr w:rsidR="00E32A79" w:rsidRPr="006E6184" w:rsidTr="00F360AB">
        <w:trPr>
          <w:trHeight w:val="435"/>
          <w:jc w:val="center"/>
        </w:trPr>
        <w:tc>
          <w:tcPr>
            <w:tcW w:w="1373" w:type="dxa"/>
            <w:vMerge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hd w:val="clear" w:color="auto" w:fill="FFFFFF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E6184">
              <w:rPr>
                <w:rFonts w:ascii="Arial" w:hAnsi="Arial" w:cs="Arial"/>
                <w:color w:val="000000"/>
              </w:rPr>
              <w:t>Эне</w:t>
            </w:r>
            <w:proofErr w:type="gramStart"/>
            <w:r w:rsidRPr="006E6184">
              <w:rPr>
                <w:rFonts w:ascii="Arial" w:hAnsi="Arial" w:cs="Arial"/>
                <w:color w:val="000000"/>
              </w:rPr>
              <w:t>р</w:t>
            </w:r>
            <w:proofErr w:type="spellEnd"/>
            <w:r w:rsidRPr="006E6184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6E6184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6E6184">
              <w:rPr>
                <w:rFonts w:ascii="Arial" w:hAnsi="Arial" w:cs="Arial"/>
                <w:color w:val="000000"/>
              </w:rPr>
              <w:t>гия</w:t>
            </w:r>
            <w:proofErr w:type="spellEnd"/>
          </w:p>
        </w:tc>
        <w:tc>
          <w:tcPr>
            <w:tcW w:w="774" w:type="dxa"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>Белки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>Жиры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>Угл</w:t>
            </w:r>
            <w:proofErr w:type="gramStart"/>
            <w:r w:rsidRPr="006E6184">
              <w:rPr>
                <w:rFonts w:ascii="Arial" w:hAnsi="Arial" w:cs="Arial"/>
                <w:color w:val="000000"/>
              </w:rPr>
              <w:t>е-</w:t>
            </w:r>
            <w:proofErr w:type="gramEnd"/>
            <w:r w:rsidRPr="006E6184">
              <w:rPr>
                <w:rFonts w:ascii="Arial" w:hAnsi="Arial" w:cs="Arial"/>
                <w:color w:val="000000"/>
              </w:rPr>
              <w:br/>
              <w:t>воды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E6184">
              <w:rPr>
                <w:rFonts w:ascii="Arial" w:hAnsi="Arial" w:cs="Arial"/>
                <w:color w:val="000000"/>
              </w:rPr>
              <w:t>Эне</w:t>
            </w:r>
            <w:proofErr w:type="gramStart"/>
            <w:r w:rsidRPr="006E6184">
              <w:rPr>
                <w:rFonts w:ascii="Arial" w:hAnsi="Arial" w:cs="Arial"/>
                <w:color w:val="000000"/>
              </w:rPr>
              <w:t>р</w:t>
            </w:r>
            <w:proofErr w:type="spellEnd"/>
            <w:r w:rsidRPr="006E6184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6E6184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6E6184">
              <w:rPr>
                <w:rFonts w:ascii="Arial" w:hAnsi="Arial" w:cs="Arial"/>
                <w:color w:val="000000"/>
              </w:rPr>
              <w:t>гия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>Белки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>Жиры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E32A79" w:rsidRPr="006E6184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184">
              <w:rPr>
                <w:rFonts w:ascii="Arial" w:hAnsi="Arial" w:cs="Arial"/>
                <w:color w:val="000000"/>
              </w:rPr>
              <w:t>Угл</w:t>
            </w:r>
            <w:proofErr w:type="gramStart"/>
            <w:r w:rsidRPr="006E6184">
              <w:rPr>
                <w:rFonts w:ascii="Arial" w:hAnsi="Arial" w:cs="Arial"/>
                <w:color w:val="000000"/>
              </w:rPr>
              <w:t>е-</w:t>
            </w:r>
            <w:proofErr w:type="gramEnd"/>
            <w:r w:rsidRPr="006E6184">
              <w:rPr>
                <w:rFonts w:ascii="Arial" w:hAnsi="Arial" w:cs="Arial"/>
                <w:color w:val="000000"/>
              </w:rPr>
              <w:br/>
              <w:t>воды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 w:val="restart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Умственный труд, руковод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тели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18…29</w:t>
            </w:r>
          </w:p>
        </w:tc>
        <w:tc>
          <w:tcPr>
            <w:tcW w:w="876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</w:t>
            </w:r>
          </w:p>
        </w:tc>
        <w:tc>
          <w:tcPr>
            <w:tcW w:w="774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919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898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30…39</w:t>
            </w:r>
          </w:p>
        </w:tc>
        <w:tc>
          <w:tcPr>
            <w:tcW w:w="876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774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919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898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062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40…59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2550</w:t>
            </w: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 w:val="restart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ИТР, </w:t>
            </w:r>
            <w:r>
              <w:rPr>
                <w:rFonts w:ascii="Arial" w:hAnsi="Arial" w:cs="Arial"/>
                <w:color w:val="000000"/>
              </w:rPr>
              <w:br/>
              <w:t>обслуживающий персонал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18…29</w:t>
            </w:r>
          </w:p>
        </w:tc>
        <w:tc>
          <w:tcPr>
            <w:tcW w:w="876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774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19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898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30…39</w:t>
            </w:r>
          </w:p>
        </w:tc>
        <w:tc>
          <w:tcPr>
            <w:tcW w:w="876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</w:t>
            </w:r>
          </w:p>
        </w:tc>
        <w:tc>
          <w:tcPr>
            <w:tcW w:w="774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919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898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2450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062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40…59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2750</w:t>
            </w: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 w:val="restart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Станочник, шофер, слесарь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18…29</w:t>
            </w:r>
          </w:p>
        </w:tc>
        <w:tc>
          <w:tcPr>
            <w:tcW w:w="876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774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919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898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30…39</w:t>
            </w:r>
          </w:p>
        </w:tc>
        <w:tc>
          <w:tcPr>
            <w:tcW w:w="876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3100</w:t>
            </w:r>
          </w:p>
        </w:tc>
        <w:tc>
          <w:tcPr>
            <w:tcW w:w="774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919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898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2600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062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40…59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2950</w:t>
            </w: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 w:val="restart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Строитель, плотник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18…29</w:t>
            </w:r>
          </w:p>
        </w:tc>
        <w:tc>
          <w:tcPr>
            <w:tcW w:w="876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774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919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898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30…39</w:t>
            </w:r>
          </w:p>
        </w:tc>
        <w:tc>
          <w:tcPr>
            <w:tcW w:w="876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774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919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8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3050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062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40…59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3450</w:t>
            </w: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</w:t>
            </w: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 w:val="restart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Шахтер, ст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левар, землекоп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18…29</w:t>
            </w:r>
          </w:p>
        </w:tc>
        <w:tc>
          <w:tcPr>
            <w:tcW w:w="876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774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919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</w:t>
            </w:r>
          </w:p>
        </w:tc>
        <w:tc>
          <w:tcPr>
            <w:tcW w:w="898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30…39</w:t>
            </w:r>
          </w:p>
        </w:tc>
        <w:tc>
          <w:tcPr>
            <w:tcW w:w="876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774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19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898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2A79" w:rsidRPr="004E4465" w:rsidTr="00F360AB">
        <w:trPr>
          <w:jc w:val="center"/>
        </w:trPr>
        <w:tc>
          <w:tcPr>
            <w:tcW w:w="1373" w:type="dxa"/>
            <w:vMerge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E32A79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40…59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</w:t>
            </w: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E32A79" w:rsidRPr="004E4465" w:rsidRDefault="00E32A79" w:rsidP="00F360AB">
            <w:pPr>
              <w:pStyle w:val="6"/>
              <w:spacing w:before="12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32A79" w:rsidRDefault="00E32A79"/>
    <w:p w:rsidR="00E32A79" w:rsidRPr="00E42E92" w:rsidRDefault="00E32A79" w:rsidP="00E32A79">
      <w:pPr>
        <w:pStyle w:val="6"/>
        <w:shd w:val="clear" w:color="auto" w:fill="FFFFFF"/>
        <w:spacing w:before="120" w:after="24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36928">
        <w:rPr>
          <w:rFonts w:ascii="Arial" w:hAnsi="Arial" w:cs="Arial"/>
          <w:i/>
          <w:color w:val="000000"/>
          <w:sz w:val="24"/>
          <w:szCs w:val="24"/>
        </w:rPr>
        <w:t>Условия труда в целом оцениваются по четырем классам</w:t>
      </w:r>
      <w:r>
        <w:rPr>
          <w:rStyle w:val="a6"/>
          <w:rFonts w:ascii="Arial" w:hAnsi="Arial" w:cs="Arial"/>
          <w:i/>
          <w:color w:val="000000"/>
          <w:sz w:val="24"/>
          <w:szCs w:val="24"/>
        </w:rPr>
        <w:footnoteReference w:id="1"/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E42E92">
        <w:rPr>
          <w:rFonts w:ascii="Arial" w:hAnsi="Arial" w:cs="Arial"/>
          <w:color w:val="000000"/>
          <w:sz w:val="24"/>
          <w:szCs w:val="24"/>
        </w:rPr>
        <w:t>которые пре</w:t>
      </w:r>
      <w:r w:rsidRPr="00E42E92">
        <w:rPr>
          <w:rFonts w:ascii="Arial" w:hAnsi="Arial" w:cs="Arial"/>
          <w:color w:val="000000"/>
          <w:sz w:val="24"/>
          <w:szCs w:val="24"/>
        </w:rPr>
        <w:t>д</w:t>
      </w:r>
      <w:r w:rsidRPr="00E42E92">
        <w:rPr>
          <w:rFonts w:ascii="Arial" w:hAnsi="Arial" w:cs="Arial"/>
          <w:color w:val="000000"/>
          <w:sz w:val="24"/>
          <w:szCs w:val="24"/>
        </w:rPr>
        <w:t xml:space="preserve">ставлены на </w:t>
      </w:r>
      <w:r w:rsidRPr="00836928">
        <w:rPr>
          <w:rFonts w:ascii="Arial" w:hAnsi="Arial" w:cs="Arial"/>
          <w:i/>
          <w:color w:val="000000"/>
          <w:sz w:val="24"/>
          <w:szCs w:val="24"/>
        </w:rPr>
        <w:t xml:space="preserve">рис. </w:t>
      </w:r>
      <w:r>
        <w:rPr>
          <w:rFonts w:ascii="Arial" w:hAnsi="Arial" w:cs="Arial"/>
          <w:i/>
          <w:color w:val="000000"/>
          <w:sz w:val="24"/>
          <w:szCs w:val="24"/>
        </w:rPr>
        <w:t>6.8.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E42E92">
        <w:rPr>
          <w:rFonts w:ascii="Arial" w:hAnsi="Arial" w:cs="Arial"/>
          <w:i/>
          <w:color w:val="000000"/>
          <w:sz w:val="24"/>
          <w:szCs w:val="24"/>
          <w:u w:val="single"/>
        </w:rPr>
        <w:t>Безопасные условия труда</w:t>
      </w:r>
      <w:r>
        <w:rPr>
          <w:rFonts w:ascii="Arial" w:hAnsi="Arial" w:cs="Arial"/>
          <w:color w:val="000000"/>
          <w:sz w:val="24"/>
          <w:szCs w:val="24"/>
        </w:rPr>
        <w:t xml:space="preserve"> – это оптимальные (1-й класс) и допустимые (2-й класс) условия.</w:t>
      </w:r>
    </w:p>
    <w:p w:rsidR="00E32A79" w:rsidRPr="00836928" w:rsidRDefault="00E32A79" w:rsidP="00E32A79">
      <w:pPr>
        <w:pStyle w:val="6"/>
        <w:shd w:val="clear" w:color="auto" w:fill="FFFFFF"/>
        <w:spacing w:before="120" w:line="360" w:lineRule="auto"/>
        <w:ind w:firstLine="900"/>
        <w:rPr>
          <w:rFonts w:ascii="Arial" w:hAnsi="Arial" w:cs="Arial"/>
          <w:color w:val="000000"/>
          <w:sz w:val="24"/>
          <w:szCs w:val="24"/>
        </w:rPr>
      </w:pPr>
      <w:r w:rsidRPr="006A5A2F"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pict>
          <v:group id="_x0000_s1026" editas="canvas" style="width:359.45pt;height:256.6pt;mso-position-horizontal-relative:char;mso-position-vertical-relative:line" coordorigin="3491,1204" coordsize="5932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91;top:1204;width:5932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5609;top:1204;width:1692;height:432" strokeweight="3pt">
              <v:stroke linestyle="thinThin"/>
              <v:textbox style="mso-next-textbox:#_x0000_s1028" inset="6.84pt,3.42pt,6.84pt,3.42pt">
                <w:txbxContent>
                  <w:p w:rsidR="00E32A79" w:rsidRPr="00526513" w:rsidRDefault="00E32A79" w:rsidP="00E32A79">
                    <w:pPr>
                      <w:ind w:firstLine="0"/>
                      <w:rPr>
                        <w:rFonts w:ascii="Arial" w:hAnsi="Arial" w:cs="Arial"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sz w:val="19"/>
                        <w:szCs w:val="20"/>
                      </w:rPr>
                      <w:t>Условия  труда</w:t>
                    </w:r>
                  </w:p>
                </w:txbxContent>
              </v:textbox>
            </v:rect>
            <v:rect id="_x0000_s1029" style="position:absolute;left:3632;top:1924;width:1554;height:576">
              <v:textbox style="mso-next-textbox:#_x0000_s1029" inset="6.84pt,3.42pt,6.84pt,3.42pt">
                <w:txbxContent>
                  <w:p w:rsidR="00E32A79" w:rsidRPr="00526513" w:rsidRDefault="00E32A79" w:rsidP="00E32A79">
                    <w:pPr>
                      <w:ind w:firstLine="0"/>
                      <w:jc w:val="center"/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  <w:t>Безопасные</w:t>
                    </w:r>
                  </w:p>
                </w:txbxContent>
              </v:textbox>
            </v:rect>
            <v:rect id="_x0000_s1030" style="position:absolute;left:5750;top:1924;width:1554;height:576">
              <v:textbox style="mso-next-textbox:#_x0000_s1030" inset="6.84pt,3.42pt,6.84pt,3.42pt">
                <w:txbxContent>
                  <w:p w:rsidR="00E32A79" w:rsidRPr="00526513" w:rsidRDefault="00E32A79" w:rsidP="00E32A79">
                    <w:pPr>
                      <w:shd w:val="clear" w:color="auto" w:fill="FFFFFF" w:themeFill="background1"/>
                      <w:ind w:firstLine="142"/>
                      <w:jc w:val="center"/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  <w:t>Вредные</w:t>
                    </w:r>
                  </w:p>
                  <w:p w:rsidR="00E32A79" w:rsidRPr="00526513" w:rsidRDefault="00E32A79" w:rsidP="00E32A79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sz w:val="19"/>
                        <w:szCs w:val="20"/>
                      </w:rPr>
                      <w:t>(3-й класс)</w:t>
                    </w:r>
                  </w:p>
                </w:txbxContent>
              </v:textbox>
            </v:rect>
            <v:rect id="_x0000_s1031" style="position:absolute;left:7867;top:1924;width:1556;height:576">
              <v:textbox style="mso-next-textbox:#_x0000_s1031" inset="6.84pt,3.42pt,6.84pt,3.42pt">
                <w:txbxContent>
                  <w:p w:rsidR="00E32A79" w:rsidRPr="00526513" w:rsidRDefault="00E32A79" w:rsidP="00E32A79">
                    <w:pPr>
                      <w:shd w:val="clear" w:color="auto" w:fill="FFFFFF" w:themeFill="background1"/>
                      <w:ind w:firstLine="0"/>
                      <w:jc w:val="center"/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</w:pPr>
                    <w:proofErr w:type="spellStart"/>
                    <w:r w:rsidRPr="00526513"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  <w:t>Травмоопасные</w:t>
                    </w:r>
                    <w:proofErr w:type="spellEnd"/>
                  </w:p>
                  <w:p w:rsidR="00E32A79" w:rsidRPr="00526513" w:rsidRDefault="00E32A79" w:rsidP="00E32A79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sz w:val="19"/>
                        <w:szCs w:val="20"/>
                      </w:rPr>
                      <w:t>(4-й класс)</w:t>
                    </w:r>
                  </w:p>
                </w:txbxContent>
              </v:textbox>
            </v:rect>
            <v:rect id="_x0000_s1032" style="position:absolute;left:3632;top:2788;width:1555;height:576">
              <v:textbox style="mso-next-textbox:#_x0000_s1032" inset="6.84pt,3.42pt,6.84pt,3.42pt">
                <w:txbxContent>
                  <w:p w:rsidR="00E32A79" w:rsidRPr="00526513" w:rsidRDefault="00E32A79" w:rsidP="00E32A79">
                    <w:pPr>
                      <w:ind w:firstLine="0"/>
                      <w:jc w:val="center"/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  <w:t>Оптимальные</w:t>
                    </w:r>
                  </w:p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sz w:val="19"/>
                        <w:szCs w:val="20"/>
                      </w:rPr>
                      <w:t>(1-й класс)</w:t>
                    </w:r>
                  </w:p>
                </w:txbxContent>
              </v:textbox>
            </v:rect>
            <v:rect id="_x0000_s1033" style="position:absolute;left:3632;top:3508;width:1555;height:576">
              <v:textbox style="mso-next-textbox:#_x0000_s1033" inset="6.84pt,3.42pt,6.84pt,3.42pt">
                <w:txbxContent>
                  <w:p w:rsidR="00E32A79" w:rsidRPr="00526513" w:rsidRDefault="00E32A79" w:rsidP="00E32A79">
                    <w:pPr>
                      <w:ind w:firstLine="0"/>
                      <w:jc w:val="center"/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  <w:t>Допустимые</w:t>
                    </w:r>
                  </w:p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sz w:val="19"/>
                        <w:szCs w:val="20"/>
                      </w:rPr>
                      <w:t>(2-й класс)</w:t>
                    </w:r>
                  </w:p>
                </w:txbxContent>
              </v:textbox>
            </v:rect>
            <v:rect id="_x0000_s1034" style="position:absolute;left:5750;top:2788;width:1553;height:576">
              <v:textbox style="mso-next-textbox:#_x0000_s1034" inset="6.84pt,3.42pt,6.84pt,3.42pt">
                <w:txbxContent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  <w:t>1-й степени</w:t>
                    </w:r>
                  </w:p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sz w:val="19"/>
                        <w:szCs w:val="20"/>
                      </w:rPr>
                      <w:t>(3.1)</w:t>
                    </w:r>
                  </w:p>
                </w:txbxContent>
              </v:textbox>
            </v:rect>
            <v:rect id="_x0000_s1035" style="position:absolute;left:5750;top:3508;width:1553;height:576">
              <v:textbox style="mso-next-textbox:#_x0000_s1035" inset="6.84pt,3.42pt,6.84pt,3.42pt">
                <w:txbxContent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  <w:t>2-й степени</w:t>
                    </w:r>
                  </w:p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sz w:val="19"/>
                        <w:szCs w:val="20"/>
                      </w:rPr>
                      <w:t>(3.2)</w:t>
                    </w:r>
                  </w:p>
                </w:txbxContent>
              </v:textbox>
            </v:rect>
            <v:rect id="_x0000_s1036" style="position:absolute;left:5750;top:4228;width:1553;height:576">
              <v:textbox style="mso-next-textbox:#_x0000_s1036" inset="6.84pt,3.42pt,6.84pt,3.42pt">
                <w:txbxContent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  <w:t>3-й степени</w:t>
                    </w:r>
                  </w:p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sz w:val="19"/>
                        <w:szCs w:val="20"/>
                      </w:rPr>
                      <w:t>(3.3)</w:t>
                    </w:r>
                  </w:p>
                </w:txbxContent>
              </v:textbox>
            </v:rect>
            <v:rect id="_x0000_s1037" style="position:absolute;left:5750;top:4948;width:1553;height:576">
              <v:textbox style="mso-next-textbox:#_x0000_s1037" inset="6.84pt,3.42pt,6.84pt,3.42pt">
                <w:txbxContent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i/>
                        <w:sz w:val="19"/>
                        <w:szCs w:val="20"/>
                      </w:rPr>
                      <w:t>4-й степени</w:t>
                    </w:r>
                  </w:p>
                  <w:p w:rsidR="00E32A79" w:rsidRPr="00526513" w:rsidRDefault="00E32A79" w:rsidP="00E32A79">
                    <w:pPr>
                      <w:jc w:val="center"/>
                      <w:rPr>
                        <w:rFonts w:ascii="Arial" w:hAnsi="Arial" w:cs="Arial"/>
                        <w:sz w:val="19"/>
                        <w:szCs w:val="20"/>
                      </w:rPr>
                    </w:pPr>
                    <w:r w:rsidRPr="00526513">
                      <w:rPr>
                        <w:rFonts w:ascii="Arial" w:hAnsi="Arial" w:cs="Arial"/>
                        <w:sz w:val="19"/>
                        <w:szCs w:val="20"/>
                      </w:rPr>
                      <w:t>(3.4)</w:t>
                    </w:r>
                  </w:p>
                </w:txbxContent>
              </v:textbox>
            </v:rect>
            <v:line id="_x0000_s1038" style="position:absolute" from="4479,1780" to="8714,1781"/>
            <v:line id="_x0000_s1039" style="position:absolute" from="4479,1780" to="4480,1924"/>
            <v:line id="_x0000_s1040" style="position:absolute;flip:x" from="8714,1780" to="8715,1924"/>
            <v:line id="_x0000_s1041" style="position:absolute" from="6456,1780" to="6457,1924"/>
            <v:line id="_x0000_s1042" style="position:absolute;flip:x" from="3491,2212" to="3632,2213"/>
            <v:line id="_x0000_s1043" style="position:absolute" from="3491,2212" to="3492,3796"/>
            <v:line id="_x0000_s1044" style="position:absolute" from="3491,3076" to="3632,3077"/>
            <v:line id="_x0000_s1045" style="position:absolute;flip:x" from="3491,3796" to="3632,3797"/>
            <v:line id="_x0000_s1046" style="position:absolute;flip:x" from="5609,2212" to="5750,2212"/>
            <v:line id="_x0000_s1047" style="position:absolute" from="5609,2212" to="5609,5236"/>
            <v:line id="_x0000_s1048" style="position:absolute" from="5609,5236" to="5750,5236"/>
            <v:line id="_x0000_s1049" style="position:absolute" from="5609,4516" to="5750,4516"/>
            <v:line id="_x0000_s1050" style="position:absolute" from="5609,3796" to="5750,3796"/>
            <v:line id="_x0000_s1051" style="position:absolute" from="5609,3076" to="5750,3076"/>
            <v:line id="_x0000_s1052" style="position:absolute" from="6456,1636" to="6457,1780"/>
            <w10:wrap type="none"/>
            <w10:anchorlock/>
          </v:group>
        </w:pict>
      </w:r>
    </w:p>
    <w:p w:rsidR="00E32A79" w:rsidRPr="00E42E92" w:rsidRDefault="00E32A79" w:rsidP="00E32A79">
      <w:pPr>
        <w:pStyle w:val="6"/>
        <w:shd w:val="clear" w:color="auto" w:fill="FFFFFF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E42E92">
        <w:rPr>
          <w:rFonts w:ascii="Arial" w:hAnsi="Arial" w:cs="Arial"/>
          <w:i/>
          <w:sz w:val="22"/>
          <w:szCs w:val="22"/>
        </w:rPr>
        <w:t xml:space="preserve">Рис. </w:t>
      </w:r>
      <w:r>
        <w:rPr>
          <w:rFonts w:ascii="Arial" w:hAnsi="Arial" w:cs="Arial"/>
          <w:i/>
          <w:sz w:val="22"/>
          <w:szCs w:val="22"/>
        </w:rPr>
        <w:t>6.8</w:t>
      </w:r>
      <w:r w:rsidRPr="00E42E92">
        <w:rPr>
          <w:rFonts w:ascii="Arial" w:hAnsi="Arial" w:cs="Arial"/>
          <w:sz w:val="22"/>
          <w:szCs w:val="22"/>
        </w:rPr>
        <w:t>. Классы условий труда</w:t>
      </w:r>
    </w:p>
    <w:p w:rsidR="00E32A79" w:rsidRPr="00DC0702" w:rsidRDefault="00E32A79" w:rsidP="00E32A79">
      <w:pPr>
        <w:pStyle w:val="ConsPlusNormal"/>
        <w:widowControl/>
        <w:spacing w:line="360" w:lineRule="auto"/>
        <w:ind w:firstLine="539"/>
        <w:jc w:val="both"/>
        <w:rPr>
          <w:sz w:val="24"/>
          <w:szCs w:val="24"/>
        </w:rPr>
      </w:pPr>
      <w:r w:rsidRPr="00DC0702">
        <w:rPr>
          <w:b/>
          <w:sz w:val="24"/>
          <w:szCs w:val="24"/>
        </w:rPr>
        <w:t>Оптимальные условия труда (1 класс)</w:t>
      </w:r>
      <w:r w:rsidRPr="00DC0702">
        <w:rPr>
          <w:sz w:val="24"/>
          <w:szCs w:val="24"/>
        </w:rPr>
        <w:t xml:space="preserve"> - условия, при которых сохраняется здоровье </w:t>
      </w:r>
      <w:proofErr w:type="gramStart"/>
      <w:r w:rsidRPr="00DC0702">
        <w:rPr>
          <w:sz w:val="24"/>
          <w:szCs w:val="24"/>
        </w:rPr>
        <w:t>работника</w:t>
      </w:r>
      <w:proofErr w:type="gramEnd"/>
      <w:r w:rsidRPr="00DC0702">
        <w:rPr>
          <w:sz w:val="24"/>
          <w:szCs w:val="24"/>
        </w:rPr>
        <w:t xml:space="preserve"> и создаются предпосылки для поддержания высокого уровня работоспособности. Оптимальные нормативы факторов рабочей среды установл</w:t>
      </w:r>
      <w:r w:rsidRPr="00DC0702">
        <w:rPr>
          <w:sz w:val="24"/>
          <w:szCs w:val="24"/>
        </w:rPr>
        <w:t>е</w:t>
      </w:r>
      <w:r w:rsidRPr="00DC0702">
        <w:rPr>
          <w:sz w:val="24"/>
          <w:szCs w:val="24"/>
        </w:rPr>
        <w:t>ны для микроклиматических параметров и факторов трудовой нагрузки. Для других факторов за оптимальные условно принимают такие условия труда, при которых вредные факторы отсутствуют либо не превышают уровни, принятые в качестве безопасных для населения.</w:t>
      </w:r>
    </w:p>
    <w:p w:rsidR="00E32A79" w:rsidRPr="00DC0702" w:rsidRDefault="00E32A79" w:rsidP="00E32A79">
      <w:pPr>
        <w:pStyle w:val="ConsPlusNormal"/>
        <w:widowControl/>
        <w:spacing w:line="360" w:lineRule="auto"/>
        <w:ind w:firstLine="539"/>
        <w:jc w:val="both"/>
        <w:rPr>
          <w:sz w:val="24"/>
          <w:szCs w:val="24"/>
        </w:rPr>
      </w:pPr>
      <w:proofErr w:type="gramStart"/>
      <w:r w:rsidRPr="00DC0702">
        <w:rPr>
          <w:b/>
          <w:sz w:val="24"/>
          <w:szCs w:val="24"/>
        </w:rPr>
        <w:t>Допустимые условия труда (2 класс)</w:t>
      </w:r>
      <w:r w:rsidRPr="00DC0702">
        <w:rPr>
          <w:sz w:val="24"/>
          <w:szCs w:val="24"/>
        </w:rPr>
        <w:t xml:space="preserve">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</w:t>
      </w:r>
      <w:r w:rsidRPr="00DC0702">
        <w:rPr>
          <w:sz w:val="24"/>
          <w:szCs w:val="24"/>
        </w:rPr>
        <w:t>ь</w:t>
      </w:r>
      <w:r w:rsidRPr="00DC0702">
        <w:rPr>
          <w:sz w:val="24"/>
          <w:szCs w:val="24"/>
        </w:rPr>
        <w:t>ного состояния организма восстанавливаются во время регламентированного о</w:t>
      </w:r>
      <w:r w:rsidRPr="00DC0702">
        <w:rPr>
          <w:sz w:val="24"/>
          <w:szCs w:val="24"/>
        </w:rPr>
        <w:t>т</w:t>
      </w:r>
      <w:r w:rsidRPr="00DC0702">
        <w:rPr>
          <w:sz w:val="24"/>
          <w:szCs w:val="24"/>
        </w:rPr>
        <w:t>дыха или к началу следующей смены и не оказывают неблагоприятного действия в ближайшем и отдаленном периоде на состояние здоровья работников и их пото</w:t>
      </w:r>
      <w:r w:rsidRPr="00DC0702">
        <w:rPr>
          <w:sz w:val="24"/>
          <w:szCs w:val="24"/>
        </w:rPr>
        <w:t>м</w:t>
      </w:r>
      <w:r w:rsidRPr="00DC0702">
        <w:rPr>
          <w:sz w:val="24"/>
          <w:szCs w:val="24"/>
        </w:rPr>
        <w:t>ство.</w:t>
      </w:r>
      <w:proofErr w:type="gramEnd"/>
      <w:r w:rsidRPr="00DC0702">
        <w:rPr>
          <w:sz w:val="24"/>
          <w:szCs w:val="24"/>
        </w:rPr>
        <w:t xml:space="preserve"> Допустимые условия труда условно относят к </w:t>
      </w:r>
      <w:proofErr w:type="gramStart"/>
      <w:r w:rsidRPr="00DC0702">
        <w:rPr>
          <w:sz w:val="24"/>
          <w:szCs w:val="24"/>
        </w:rPr>
        <w:t>безопасным</w:t>
      </w:r>
      <w:proofErr w:type="gramEnd"/>
      <w:r w:rsidRPr="00DC0702">
        <w:rPr>
          <w:sz w:val="24"/>
          <w:szCs w:val="24"/>
        </w:rPr>
        <w:t>.</w:t>
      </w:r>
    </w:p>
    <w:p w:rsidR="00E32A79" w:rsidRPr="00DC0702" w:rsidRDefault="00E32A79" w:rsidP="00E32A79">
      <w:pPr>
        <w:pStyle w:val="ConsPlusNormal"/>
        <w:widowControl/>
        <w:spacing w:line="360" w:lineRule="auto"/>
        <w:ind w:firstLine="539"/>
        <w:jc w:val="both"/>
        <w:rPr>
          <w:sz w:val="24"/>
          <w:szCs w:val="24"/>
        </w:rPr>
      </w:pPr>
      <w:r w:rsidRPr="00DC0702">
        <w:rPr>
          <w:b/>
          <w:sz w:val="24"/>
          <w:szCs w:val="24"/>
        </w:rPr>
        <w:t>Вредные условия труда (3 класс)</w:t>
      </w:r>
      <w:r w:rsidRPr="00DC0702">
        <w:rPr>
          <w:sz w:val="24"/>
          <w:szCs w:val="24"/>
        </w:rPr>
        <w:t xml:space="preserve"> характеризуются наличием вредных фа</w:t>
      </w:r>
      <w:r w:rsidRPr="00DC0702">
        <w:rPr>
          <w:sz w:val="24"/>
          <w:szCs w:val="24"/>
        </w:rPr>
        <w:t>к</w:t>
      </w:r>
      <w:r w:rsidRPr="00DC0702">
        <w:rPr>
          <w:sz w:val="24"/>
          <w:szCs w:val="24"/>
        </w:rPr>
        <w:t>торов, уровни которых превышают гигиенические нормативы и оказывают неблаг</w:t>
      </w:r>
      <w:r w:rsidRPr="00DC0702">
        <w:rPr>
          <w:sz w:val="24"/>
          <w:szCs w:val="24"/>
        </w:rPr>
        <w:t>о</w:t>
      </w:r>
      <w:r w:rsidRPr="00DC0702">
        <w:rPr>
          <w:sz w:val="24"/>
          <w:szCs w:val="24"/>
        </w:rPr>
        <w:t>приятное действие на организм работника и/или его потомство.</w:t>
      </w:r>
    </w:p>
    <w:p w:rsidR="00E32A79" w:rsidRDefault="00E32A79" w:rsidP="00E32A79">
      <w:pPr>
        <w:pStyle w:val="ConsPlusNormal"/>
        <w:widowControl/>
        <w:spacing w:line="360" w:lineRule="auto"/>
        <w:ind w:firstLine="539"/>
        <w:jc w:val="both"/>
        <w:rPr>
          <w:sz w:val="24"/>
          <w:szCs w:val="24"/>
        </w:rPr>
      </w:pPr>
      <w:r w:rsidRPr="00DC0702">
        <w:rPr>
          <w:sz w:val="24"/>
          <w:szCs w:val="24"/>
        </w:rPr>
        <w:t>Вредные условия труда по степени превышения гигиенических нормативов и выраженности изменений в организме работников условно разделяют на 4 степени вредности:</w:t>
      </w:r>
    </w:p>
    <w:p w:rsidR="00E32A79" w:rsidRPr="00DC0702" w:rsidRDefault="00E32A79" w:rsidP="00E32A79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C0702">
        <w:rPr>
          <w:b/>
          <w:i/>
          <w:sz w:val="24"/>
          <w:szCs w:val="24"/>
        </w:rPr>
        <w:lastRenderedPageBreak/>
        <w:t>1 степень 3 класса (3.1)</w:t>
      </w:r>
      <w:r w:rsidRPr="00DC0702">
        <w:rPr>
          <w:sz w:val="24"/>
          <w:szCs w:val="24"/>
        </w:rPr>
        <w:t xml:space="preserve"> - условия труда характеризуются такими отклон</w:t>
      </w:r>
      <w:r w:rsidRPr="00DC0702">
        <w:rPr>
          <w:sz w:val="24"/>
          <w:szCs w:val="24"/>
        </w:rPr>
        <w:t>е</w:t>
      </w:r>
      <w:r w:rsidRPr="00DC0702">
        <w:rPr>
          <w:sz w:val="24"/>
          <w:szCs w:val="24"/>
        </w:rPr>
        <w:t>ниями уровней вредных факторов от гигиенических нормативов, которые вызывают функциональные изменения, восстанавливающиеся, как правило, при более дл</w:t>
      </w:r>
      <w:r w:rsidRPr="00DC0702">
        <w:rPr>
          <w:sz w:val="24"/>
          <w:szCs w:val="24"/>
        </w:rPr>
        <w:t>и</w:t>
      </w:r>
      <w:r w:rsidRPr="00DC0702">
        <w:rPr>
          <w:sz w:val="24"/>
          <w:szCs w:val="24"/>
        </w:rPr>
        <w:t>тельном (чем к началу следующей смены) прерывании контакта с вредными факт</w:t>
      </w:r>
      <w:r w:rsidRPr="00DC0702">
        <w:rPr>
          <w:sz w:val="24"/>
          <w:szCs w:val="24"/>
        </w:rPr>
        <w:t>о</w:t>
      </w:r>
      <w:r w:rsidRPr="00DC0702">
        <w:rPr>
          <w:sz w:val="24"/>
          <w:szCs w:val="24"/>
        </w:rPr>
        <w:t>рами, и увеличивают риск повреждения здоровья;</w:t>
      </w:r>
    </w:p>
    <w:p w:rsidR="00E32A79" w:rsidRPr="00DC0702" w:rsidRDefault="00E32A79" w:rsidP="00E32A79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DC0702">
        <w:rPr>
          <w:b/>
          <w:i/>
          <w:sz w:val="24"/>
          <w:szCs w:val="24"/>
        </w:rPr>
        <w:t xml:space="preserve">2 степень 3 класса (3.2) </w:t>
      </w:r>
      <w:r w:rsidRPr="00DC0702">
        <w:rPr>
          <w:sz w:val="24"/>
          <w:szCs w:val="24"/>
        </w:rPr>
        <w:t>- уровни вредных факторов, вызывающие стойкие функциональные изменения, приводящие в большинстве случаев к увеличению профессионально обусловленной заболеваемости (что может проявляться пов</w:t>
      </w:r>
      <w:r w:rsidRPr="00DC0702">
        <w:rPr>
          <w:sz w:val="24"/>
          <w:szCs w:val="24"/>
        </w:rPr>
        <w:t>ы</w:t>
      </w:r>
      <w:r w:rsidRPr="00DC0702">
        <w:rPr>
          <w:sz w:val="24"/>
          <w:szCs w:val="24"/>
        </w:rPr>
        <w:t>шением уровня заболеваемости с временной утратой трудоспособности и, в пе</w:t>
      </w:r>
      <w:r w:rsidRPr="00DC0702">
        <w:rPr>
          <w:sz w:val="24"/>
          <w:szCs w:val="24"/>
        </w:rPr>
        <w:t>р</w:t>
      </w:r>
      <w:r w:rsidRPr="00DC0702">
        <w:rPr>
          <w:sz w:val="24"/>
          <w:szCs w:val="24"/>
        </w:rPr>
        <w:t>вую очередь, теми болезнями, которые отражают состояние наиболее уязвимых для данных факторов органов и систем), появлению начальных признаков или ле</w:t>
      </w:r>
      <w:r w:rsidRPr="00DC0702">
        <w:rPr>
          <w:sz w:val="24"/>
          <w:szCs w:val="24"/>
        </w:rPr>
        <w:t>г</w:t>
      </w:r>
      <w:r w:rsidRPr="00DC0702">
        <w:rPr>
          <w:sz w:val="24"/>
          <w:szCs w:val="24"/>
        </w:rPr>
        <w:t>ких форм профессиональных заболеваний (без потери профессиональной труд</w:t>
      </w:r>
      <w:r w:rsidRPr="00DC0702">
        <w:rPr>
          <w:sz w:val="24"/>
          <w:szCs w:val="24"/>
        </w:rPr>
        <w:t>о</w:t>
      </w:r>
      <w:r w:rsidRPr="00DC0702">
        <w:rPr>
          <w:sz w:val="24"/>
          <w:szCs w:val="24"/>
        </w:rPr>
        <w:t>способности</w:t>
      </w:r>
      <w:proofErr w:type="gramEnd"/>
      <w:r w:rsidRPr="00DC0702">
        <w:rPr>
          <w:sz w:val="24"/>
          <w:szCs w:val="24"/>
        </w:rPr>
        <w:t>), возникающих после продолжительной экспозиции (часто после 15 и более лет);</w:t>
      </w:r>
    </w:p>
    <w:p w:rsidR="00E32A79" w:rsidRPr="00DC0702" w:rsidRDefault="00E32A79" w:rsidP="00E32A79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DC0702">
        <w:rPr>
          <w:b/>
          <w:i/>
          <w:sz w:val="24"/>
          <w:szCs w:val="24"/>
        </w:rPr>
        <w:t>3 степень 3 класса (3.3)</w:t>
      </w:r>
      <w:r w:rsidRPr="00DC0702">
        <w:rPr>
          <w:sz w:val="24"/>
          <w:szCs w:val="24"/>
        </w:rPr>
        <w:t xml:space="preserve"> - условия труда, характеризующиеся такими уровн</w:t>
      </w:r>
      <w:r w:rsidRPr="00DC0702">
        <w:rPr>
          <w:sz w:val="24"/>
          <w:szCs w:val="24"/>
        </w:rPr>
        <w:t>я</w:t>
      </w:r>
      <w:r w:rsidRPr="00DC0702">
        <w:rPr>
          <w:sz w:val="24"/>
          <w:szCs w:val="24"/>
        </w:rPr>
        <w:t>ми факторов рабочей среды, воздействие которых приводит к развитию, как прав</w:t>
      </w:r>
      <w:r w:rsidRPr="00DC0702">
        <w:rPr>
          <w:sz w:val="24"/>
          <w:szCs w:val="24"/>
        </w:rPr>
        <w:t>и</w:t>
      </w:r>
      <w:r w:rsidRPr="00DC0702">
        <w:rPr>
          <w:sz w:val="24"/>
          <w:szCs w:val="24"/>
        </w:rPr>
        <w:t>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(профессионально обусловленной) патологии;</w:t>
      </w:r>
      <w:proofErr w:type="gramEnd"/>
    </w:p>
    <w:p w:rsidR="00E32A79" w:rsidRPr="00DC0702" w:rsidRDefault="00E32A79" w:rsidP="00E32A79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C0702">
        <w:rPr>
          <w:b/>
          <w:i/>
          <w:sz w:val="24"/>
          <w:szCs w:val="24"/>
        </w:rPr>
        <w:t>4 степень 3 класса (3.4)</w:t>
      </w:r>
      <w:r w:rsidRPr="00DC0702">
        <w:rPr>
          <w:sz w:val="24"/>
          <w:szCs w:val="24"/>
        </w:rPr>
        <w:t xml:space="preserve"> - условия труда, при которых могут возникать тяж</w:t>
      </w:r>
      <w:r w:rsidRPr="00DC0702">
        <w:rPr>
          <w:sz w:val="24"/>
          <w:szCs w:val="24"/>
        </w:rPr>
        <w:t>е</w:t>
      </w:r>
      <w:r w:rsidRPr="00DC0702">
        <w:rPr>
          <w:sz w:val="24"/>
          <w:szCs w:val="24"/>
        </w:rPr>
        <w:t>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E32A79" w:rsidRPr="00DC0702" w:rsidRDefault="00E32A79" w:rsidP="00E32A79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C0702">
        <w:rPr>
          <w:b/>
          <w:sz w:val="24"/>
          <w:szCs w:val="24"/>
        </w:rPr>
        <w:t>Опасные (экстремальные) условия труда (4 класс)</w:t>
      </w:r>
      <w:r w:rsidRPr="00DC0702">
        <w:rPr>
          <w:sz w:val="24"/>
          <w:szCs w:val="24"/>
        </w:rPr>
        <w:t xml:space="preserve"> характеризуются уро</w:t>
      </w:r>
      <w:r w:rsidRPr="00DC0702">
        <w:rPr>
          <w:sz w:val="24"/>
          <w:szCs w:val="24"/>
        </w:rPr>
        <w:t>в</w:t>
      </w:r>
      <w:r w:rsidRPr="00DC0702">
        <w:rPr>
          <w:sz w:val="24"/>
          <w:szCs w:val="24"/>
        </w:rPr>
        <w:t>нями факторов рабочей среды, воздействие которых в течение рабочей смены (или ее части) создает угрозу для жизни, высокий риск развития острых профессионал</w:t>
      </w:r>
      <w:r w:rsidRPr="00DC0702">
        <w:rPr>
          <w:sz w:val="24"/>
          <w:szCs w:val="24"/>
        </w:rPr>
        <w:t>ь</w:t>
      </w:r>
      <w:r w:rsidRPr="00DC0702">
        <w:rPr>
          <w:sz w:val="24"/>
          <w:szCs w:val="24"/>
        </w:rPr>
        <w:t>ных поражений, в т.ч. и тяжелых форм.</w:t>
      </w:r>
    </w:p>
    <w:p w:rsidR="00E32A79" w:rsidRDefault="00E32A79" w:rsidP="00E32A79"/>
    <w:p w:rsidR="00E32A79" w:rsidRPr="00AF54A8" w:rsidRDefault="00E32A79" w:rsidP="00E32A79">
      <w:pPr>
        <w:jc w:val="right"/>
        <w:rPr>
          <w:rFonts w:ascii="Arial" w:hAnsi="Arial" w:cs="Arial"/>
          <w:i/>
          <w:sz w:val="20"/>
          <w:szCs w:val="20"/>
        </w:rPr>
      </w:pPr>
      <w:r w:rsidRPr="00AF54A8">
        <w:rPr>
          <w:rFonts w:ascii="Arial" w:hAnsi="Arial" w:cs="Arial"/>
          <w:i/>
          <w:sz w:val="20"/>
          <w:szCs w:val="20"/>
        </w:rPr>
        <w:t xml:space="preserve">Таблица </w:t>
      </w:r>
      <w:r>
        <w:rPr>
          <w:rFonts w:ascii="Arial" w:hAnsi="Arial" w:cs="Arial"/>
          <w:i/>
          <w:sz w:val="20"/>
          <w:szCs w:val="20"/>
        </w:rPr>
        <w:t>6.3</w:t>
      </w:r>
    </w:p>
    <w:p w:rsidR="00E32A79" w:rsidRDefault="00E32A79" w:rsidP="00E32A79">
      <w:pPr>
        <w:widowControl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труда по показателям тяжести трудового процесса (извлечение из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2.2.2006-05 )</w:t>
      </w:r>
    </w:p>
    <w:tbl>
      <w:tblPr>
        <w:tblStyle w:val="a3"/>
        <w:tblW w:w="9747" w:type="dxa"/>
        <w:tblLayout w:type="fixed"/>
        <w:tblLook w:val="01E0"/>
      </w:tblPr>
      <w:tblGrid>
        <w:gridCol w:w="747"/>
        <w:gridCol w:w="3756"/>
        <w:gridCol w:w="1080"/>
        <w:gridCol w:w="1260"/>
        <w:gridCol w:w="52"/>
        <w:gridCol w:w="17"/>
        <w:gridCol w:w="1191"/>
        <w:gridCol w:w="68"/>
        <w:gridCol w:w="17"/>
        <w:gridCol w:w="1559"/>
      </w:tblGrid>
      <w:tr w:rsidR="00E32A79" w:rsidRPr="00B22BC8" w:rsidTr="00F360AB">
        <w:tc>
          <w:tcPr>
            <w:tcW w:w="747" w:type="dxa"/>
            <w:vMerge w:val="restart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№</w:t>
            </w:r>
          </w:p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22BC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22BC8">
              <w:rPr>
                <w:rFonts w:ascii="Arial" w:hAnsi="Arial" w:cs="Arial"/>
              </w:rPr>
              <w:t>/</w:t>
            </w:r>
            <w:proofErr w:type="spellStart"/>
            <w:r w:rsidRPr="00B22BC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56" w:type="dxa"/>
            <w:vMerge w:val="restart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 xml:space="preserve">Показатели тяжести </w:t>
            </w:r>
            <w:r w:rsidRPr="00B22BC8">
              <w:rPr>
                <w:rFonts w:ascii="Arial" w:hAnsi="Arial" w:cs="Arial"/>
              </w:rPr>
              <w:br/>
              <w:t>трудового процесса</w:t>
            </w:r>
          </w:p>
        </w:tc>
        <w:tc>
          <w:tcPr>
            <w:tcW w:w="5244" w:type="dxa"/>
            <w:gridSpan w:val="8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Класс условий труда</w:t>
            </w:r>
          </w:p>
        </w:tc>
      </w:tr>
      <w:tr w:rsidR="00E32A79" w:rsidRPr="00B22BC8" w:rsidTr="00F360AB">
        <w:tc>
          <w:tcPr>
            <w:tcW w:w="747" w:type="dxa"/>
            <w:vMerge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vMerge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Опт</w:t>
            </w:r>
            <w:r w:rsidRPr="00B22BC8">
              <w:rPr>
                <w:rFonts w:ascii="Arial" w:hAnsi="Arial" w:cs="Arial"/>
              </w:rPr>
              <w:t>и</w:t>
            </w:r>
            <w:r w:rsidRPr="00B22BC8">
              <w:rPr>
                <w:rFonts w:ascii="Arial" w:hAnsi="Arial" w:cs="Arial"/>
              </w:rPr>
              <w:t>мальный</w:t>
            </w:r>
          </w:p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(легкая физич</w:t>
            </w:r>
            <w:r w:rsidRPr="00B22BC8">
              <w:rPr>
                <w:rFonts w:ascii="Arial" w:hAnsi="Arial" w:cs="Arial"/>
              </w:rPr>
              <w:t>е</w:t>
            </w:r>
            <w:r w:rsidRPr="00B22BC8">
              <w:rPr>
                <w:rFonts w:ascii="Arial" w:hAnsi="Arial" w:cs="Arial"/>
              </w:rPr>
              <w:t>ская н</w:t>
            </w:r>
            <w:r w:rsidRPr="00B22BC8">
              <w:rPr>
                <w:rFonts w:ascii="Arial" w:hAnsi="Arial" w:cs="Arial"/>
              </w:rPr>
              <w:t>а</w:t>
            </w:r>
            <w:r w:rsidRPr="00B22BC8">
              <w:rPr>
                <w:rFonts w:ascii="Arial" w:hAnsi="Arial" w:cs="Arial"/>
              </w:rPr>
              <w:t>грузка)</w:t>
            </w:r>
          </w:p>
        </w:tc>
        <w:tc>
          <w:tcPr>
            <w:tcW w:w="1329" w:type="dxa"/>
            <w:gridSpan w:val="3"/>
            <w:vMerge w:val="restart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Допуст</w:t>
            </w:r>
            <w:r w:rsidRPr="00B22BC8">
              <w:rPr>
                <w:rFonts w:ascii="Arial" w:hAnsi="Arial" w:cs="Arial"/>
              </w:rPr>
              <w:t>и</w:t>
            </w:r>
            <w:r w:rsidRPr="00B22BC8">
              <w:rPr>
                <w:rFonts w:ascii="Arial" w:hAnsi="Arial" w:cs="Arial"/>
              </w:rPr>
              <w:t>мый</w:t>
            </w:r>
          </w:p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(средняя физическая нагрузка)</w:t>
            </w:r>
          </w:p>
        </w:tc>
        <w:tc>
          <w:tcPr>
            <w:tcW w:w="2835" w:type="dxa"/>
            <w:gridSpan w:val="4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Вредный (тяжелый) труд</w:t>
            </w:r>
          </w:p>
        </w:tc>
      </w:tr>
      <w:tr w:rsidR="00E32A79" w:rsidRPr="00B22BC8" w:rsidTr="00F360AB">
        <w:tc>
          <w:tcPr>
            <w:tcW w:w="747" w:type="dxa"/>
            <w:vMerge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vMerge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3"/>
            <w:vMerge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1-й</w:t>
            </w:r>
          </w:p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степени</w:t>
            </w:r>
          </w:p>
        </w:tc>
        <w:tc>
          <w:tcPr>
            <w:tcW w:w="1559" w:type="dxa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2-й</w:t>
            </w:r>
          </w:p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степени</w:t>
            </w:r>
          </w:p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</w:tr>
      <w:tr w:rsidR="00E32A79" w:rsidRPr="00B22BC8" w:rsidTr="00F360AB">
        <w:tc>
          <w:tcPr>
            <w:tcW w:w="747" w:type="dxa"/>
            <w:vMerge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vMerge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1</w:t>
            </w:r>
          </w:p>
        </w:tc>
        <w:tc>
          <w:tcPr>
            <w:tcW w:w="1329" w:type="dxa"/>
            <w:gridSpan w:val="3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gridSpan w:val="3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3.1</w:t>
            </w:r>
          </w:p>
        </w:tc>
        <w:tc>
          <w:tcPr>
            <w:tcW w:w="1559" w:type="dxa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3.2</w:t>
            </w:r>
          </w:p>
        </w:tc>
      </w:tr>
      <w:tr w:rsidR="00E32A79" w:rsidRPr="00B22BC8" w:rsidTr="00F360AB">
        <w:tc>
          <w:tcPr>
            <w:tcW w:w="9747" w:type="dxa"/>
            <w:gridSpan w:val="10"/>
          </w:tcPr>
          <w:p w:rsidR="00E32A79" w:rsidRPr="00B22BC8" w:rsidRDefault="00E32A79" w:rsidP="00F360AB">
            <w:pPr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  <w:b/>
              </w:rPr>
              <w:lastRenderedPageBreak/>
              <w:t>1.</w:t>
            </w:r>
            <w:r w:rsidRPr="00B22BC8">
              <w:rPr>
                <w:rFonts w:ascii="Arial" w:hAnsi="Arial" w:cs="Arial"/>
              </w:rPr>
              <w:t xml:space="preserve"> </w:t>
            </w:r>
            <w:r w:rsidRPr="00B22BC8">
              <w:rPr>
                <w:rFonts w:ascii="Arial" w:hAnsi="Arial" w:cs="Arial"/>
                <w:b/>
              </w:rPr>
              <w:t>Физическая и динамическая нагрузка</w:t>
            </w:r>
            <w:r w:rsidRPr="00B22BC8">
              <w:rPr>
                <w:rFonts w:ascii="Arial" w:hAnsi="Arial" w:cs="Arial"/>
              </w:rPr>
              <w:t xml:space="preserve"> </w:t>
            </w:r>
            <w:r w:rsidRPr="00B22BC8">
              <w:rPr>
                <w:rFonts w:ascii="Arial" w:hAnsi="Arial" w:cs="Arial"/>
                <w:b/>
              </w:rPr>
              <w:t xml:space="preserve">(единицы внешней механической работы за смену, </w:t>
            </w:r>
            <w:proofErr w:type="gramStart"/>
            <w:r w:rsidRPr="00B22BC8">
              <w:rPr>
                <w:rFonts w:ascii="Arial" w:hAnsi="Arial" w:cs="Arial"/>
                <w:b/>
              </w:rPr>
              <w:t>кг</w:t>
            </w:r>
            <w:proofErr w:type="gramEnd"/>
            <w:r w:rsidRPr="00B22BC8">
              <w:rPr>
                <w:rFonts w:ascii="Arial" w:hAnsi="Arial" w:cs="Arial"/>
                <w:b/>
              </w:rPr>
              <w:t xml:space="preserve"> · м)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1.1</w:t>
            </w:r>
          </w:p>
        </w:tc>
        <w:tc>
          <w:tcPr>
            <w:tcW w:w="3756" w:type="dxa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При региональной нагрузке (с пр</w:t>
            </w:r>
            <w:r w:rsidRPr="00B22BC8">
              <w:rPr>
                <w:rFonts w:ascii="Arial" w:hAnsi="Arial" w:cs="Arial"/>
              </w:rPr>
              <w:t>е</w:t>
            </w:r>
            <w:r w:rsidRPr="00B22BC8">
              <w:rPr>
                <w:rFonts w:ascii="Arial" w:hAnsi="Arial" w:cs="Arial"/>
              </w:rPr>
              <w:t xml:space="preserve">имущественным участием мышц рук и плечевого пояса) при перемещении груза на расстояние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22BC8">
                <w:rPr>
                  <w:rFonts w:ascii="Arial" w:hAnsi="Arial" w:cs="Arial"/>
                </w:rPr>
                <w:t>1 м</w:t>
              </w:r>
            </w:smartTag>
            <w:proofErr w:type="gramStart"/>
            <w:r w:rsidRPr="00B22BC8">
              <w:rPr>
                <w:rFonts w:ascii="Arial" w:hAnsi="Arial" w:cs="Arial"/>
              </w:rPr>
              <w:t xml:space="preserve"> :</w:t>
            </w:r>
            <w:proofErr w:type="gramEnd"/>
          </w:p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B22BC8">
              <w:rPr>
                <w:rFonts w:ascii="Arial" w:hAnsi="Arial" w:cs="Arial"/>
              </w:rPr>
              <w:t>для мужчин</w:t>
            </w:r>
          </w:p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B22BC8">
              <w:rPr>
                <w:rFonts w:ascii="Arial" w:hAnsi="Arial" w:cs="Arial"/>
              </w:rPr>
              <w:t>для женщин</w:t>
            </w:r>
          </w:p>
        </w:tc>
        <w:tc>
          <w:tcPr>
            <w:tcW w:w="1080" w:type="dxa"/>
            <w:tcBorders>
              <w:bottom w:val="nil"/>
            </w:tcBorders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2500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1500</w:t>
            </w:r>
          </w:p>
        </w:tc>
        <w:tc>
          <w:tcPr>
            <w:tcW w:w="1312" w:type="dxa"/>
            <w:gridSpan w:val="2"/>
            <w:tcBorders>
              <w:bottom w:val="nil"/>
            </w:tcBorders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5000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3000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7000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4000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7000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4000</w:t>
            </w:r>
          </w:p>
        </w:tc>
      </w:tr>
      <w:tr w:rsidR="00E32A79" w:rsidRPr="00B22BC8" w:rsidTr="00F360AB">
        <w:tc>
          <w:tcPr>
            <w:tcW w:w="747" w:type="dxa"/>
            <w:tcBorders>
              <w:bottom w:val="nil"/>
            </w:tcBorders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1.2</w:t>
            </w: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3756" w:type="dxa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При общей нагрузке (с участием мышц рук, корпуса, ног):</w:t>
            </w:r>
          </w:p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При перемещении груза на рассто</w:t>
            </w:r>
            <w:r w:rsidRPr="00B22BC8">
              <w:rPr>
                <w:rFonts w:ascii="Arial" w:hAnsi="Arial" w:cs="Arial"/>
              </w:rPr>
              <w:t>я</w:t>
            </w:r>
            <w:r w:rsidRPr="00B22BC8">
              <w:rPr>
                <w:rFonts w:ascii="Arial" w:hAnsi="Arial" w:cs="Arial"/>
              </w:rPr>
              <w:t xml:space="preserve">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22BC8">
                <w:rPr>
                  <w:rFonts w:ascii="Arial" w:hAnsi="Arial" w:cs="Arial"/>
                </w:rPr>
                <w:t>5 м</w:t>
              </w:r>
            </w:smartTag>
          </w:p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для мужчин</w:t>
            </w:r>
          </w:p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для женщин</w:t>
            </w:r>
          </w:p>
        </w:tc>
        <w:tc>
          <w:tcPr>
            <w:tcW w:w="1080" w:type="dxa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12500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7500</w:t>
            </w:r>
          </w:p>
        </w:tc>
        <w:tc>
          <w:tcPr>
            <w:tcW w:w="1312" w:type="dxa"/>
            <w:gridSpan w:val="2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25000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15000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35000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25000</w:t>
            </w:r>
          </w:p>
        </w:tc>
        <w:tc>
          <w:tcPr>
            <w:tcW w:w="1576" w:type="dxa"/>
            <w:gridSpan w:val="2"/>
            <w:tcBorders>
              <w:bottom w:val="nil"/>
            </w:tcBorders>
            <w:shd w:val="clear" w:color="auto" w:fill="auto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35000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25000</w:t>
            </w:r>
          </w:p>
        </w:tc>
      </w:tr>
      <w:tr w:rsidR="00E32A79" w:rsidRPr="00B22BC8" w:rsidTr="00F360AB">
        <w:tc>
          <w:tcPr>
            <w:tcW w:w="747" w:type="dxa"/>
            <w:tcBorders>
              <w:top w:val="nil"/>
            </w:tcBorders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 xml:space="preserve">1.2.2 </w:t>
            </w:r>
          </w:p>
        </w:tc>
        <w:tc>
          <w:tcPr>
            <w:tcW w:w="3756" w:type="dxa"/>
            <w:tcBorders>
              <w:top w:val="nil"/>
            </w:tcBorders>
          </w:tcPr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При перемещении груза на рассто</w:t>
            </w:r>
            <w:r w:rsidRPr="00B22BC8">
              <w:rPr>
                <w:rFonts w:ascii="Arial" w:hAnsi="Arial" w:cs="Arial"/>
              </w:rPr>
              <w:t>я</w:t>
            </w:r>
            <w:r w:rsidRPr="00B22BC8">
              <w:rPr>
                <w:rFonts w:ascii="Arial" w:hAnsi="Arial" w:cs="Arial"/>
              </w:rPr>
              <w:t xml:space="preserve">ние более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22BC8">
                <w:rPr>
                  <w:rFonts w:ascii="Arial" w:hAnsi="Arial" w:cs="Arial"/>
                </w:rPr>
                <w:t>5 м</w:t>
              </w:r>
            </w:smartTag>
          </w:p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для мужчин</w:t>
            </w:r>
          </w:p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для женщин</w:t>
            </w:r>
          </w:p>
        </w:tc>
        <w:tc>
          <w:tcPr>
            <w:tcW w:w="1080" w:type="dxa"/>
            <w:tcBorders>
              <w:top w:val="nil"/>
            </w:tcBorders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24000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14000</w:t>
            </w:r>
          </w:p>
        </w:tc>
        <w:tc>
          <w:tcPr>
            <w:tcW w:w="1312" w:type="dxa"/>
            <w:gridSpan w:val="2"/>
            <w:tcBorders>
              <w:top w:val="nil"/>
            </w:tcBorders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46000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28000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70000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40000</w:t>
            </w:r>
          </w:p>
        </w:tc>
        <w:tc>
          <w:tcPr>
            <w:tcW w:w="1576" w:type="dxa"/>
            <w:gridSpan w:val="2"/>
            <w:tcBorders>
              <w:top w:val="nil"/>
            </w:tcBorders>
            <w:shd w:val="clear" w:color="auto" w:fill="auto"/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70000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40000</w:t>
            </w:r>
          </w:p>
        </w:tc>
      </w:tr>
      <w:tr w:rsidR="00E32A79" w:rsidRPr="00B22BC8" w:rsidTr="00F360AB">
        <w:tc>
          <w:tcPr>
            <w:tcW w:w="9747" w:type="dxa"/>
            <w:gridSpan w:val="10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  <w:b/>
              </w:rPr>
              <w:t>2.</w:t>
            </w:r>
            <w:r w:rsidRPr="00B22BC8">
              <w:rPr>
                <w:rFonts w:ascii="Arial" w:hAnsi="Arial" w:cs="Arial"/>
              </w:rPr>
              <w:t xml:space="preserve"> </w:t>
            </w:r>
            <w:r w:rsidRPr="00B22BC8">
              <w:rPr>
                <w:rFonts w:ascii="Arial" w:hAnsi="Arial" w:cs="Arial"/>
                <w:b/>
              </w:rPr>
              <w:t>Масса поднимаемого и перемещаемого груза</w:t>
            </w:r>
            <w:r w:rsidRPr="00B22BC8">
              <w:rPr>
                <w:rFonts w:ascii="Arial" w:hAnsi="Arial" w:cs="Arial"/>
              </w:rPr>
              <w:t xml:space="preserve"> </w:t>
            </w:r>
            <w:r w:rsidRPr="00B22BC8">
              <w:rPr>
                <w:rFonts w:ascii="Arial" w:hAnsi="Arial" w:cs="Arial"/>
                <w:b/>
              </w:rPr>
              <w:t>вручную</w:t>
            </w:r>
            <w:r w:rsidRPr="00B22BC8">
              <w:rPr>
                <w:rFonts w:ascii="Arial" w:hAnsi="Arial" w:cs="Arial"/>
              </w:rPr>
              <w:t xml:space="preserve"> (</w:t>
            </w:r>
            <w:proofErr w:type="gramStart"/>
            <w:r w:rsidRPr="00B22BC8">
              <w:rPr>
                <w:rFonts w:ascii="Arial" w:hAnsi="Arial" w:cs="Arial"/>
              </w:rPr>
              <w:t>кг</w:t>
            </w:r>
            <w:proofErr w:type="gramEnd"/>
            <w:r w:rsidRPr="00B22BC8">
              <w:rPr>
                <w:rFonts w:ascii="Arial" w:hAnsi="Arial" w:cs="Arial"/>
              </w:rPr>
              <w:t>)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2.1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Подъем и перемещение (разовое) тяжестей при чередовании с другой работой (до 2 раз в час):</w:t>
            </w:r>
          </w:p>
          <w:p w:rsidR="00E32A79" w:rsidRPr="00B22BC8" w:rsidRDefault="00E32A79" w:rsidP="00F360AB">
            <w:pPr>
              <w:spacing w:line="264" w:lineRule="auto"/>
              <w:ind w:firstLine="405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для мужчин</w:t>
            </w:r>
          </w:p>
          <w:p w:rsidR="00E32A79" w:rsidRPr="00B22BC8" w:rsidRDefault="00E32A79" w:rsidP="00F360AB">
            <w:pPr>
              <w:spacing w:line="264" w:lineRule="auto"/>
              <w:ind w:firstLine="405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 xml:space="preserve">для женщин </w:t>
            </w:r>
          </w:p>
        </w:tc>
        <w:tc>
          <w:tcPr>
            <w:tcW w:w="1080" w:type="dxa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15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5</w:t>
            </w:r>
          </w:p>
        </w:tc>
        <w:tc>
          <w:tcPr>
            <w:tcW w:w="1312" w:type="dxa"/>
            <w:gridSpan w:val="2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10</w:t>
            </w:r>
          </w:p>
        </w:tc>
        <w:tc>
          <w:tcPr>
            <w:tcW w:w="1276" w:type="dxa"/>
            <w:gridSpan w:val="3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35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12</w:t>
            </w:r>
          </w:p>
        </w:tc>
        <w:tc>
          <w:tcPr>
            <w:tcW w:w="1576" w:type="dxa"/>
            <w:gridSpan w:val="2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35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12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2.2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Подъем и перемещение (разовое) тяжестей постоянно в течение раб</w:t>
            </w:r>
            <w:r w:rsidRPr="00B22BC8">
              <w:rPr>
                <w:rFonts w:ascii="Arial" w:hAnsi="Arial" w:cs="Arial"/>
              </w:rPr>
              <w:t>о</w:t>
            </w:r>
            <w:r w:rsidRPr="00B22BC8">
              <w:rPr>
                <w:rFonts w:ascii="Arial" w:hAnsi="Arial" w:cs="Arial"/>
              </w:rPr>
              <w:t>чей смены:</w:t>
            </w:r>
          </w:p>
          <w:p w:rsidR="00E32A79" w:rsidRPr="00B22BC8" w:rsidRDefault="00E32A79" w:rsidP="00F360AB">
            <w:pPr>
              <w:spacing w:line="264" w:lineRule="auto"/>
              <w:ind w:firstLine="405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для мужчин</w:t>
            </w:r>
          </w:p>
          <w:p w:rsidR="00E32A79" w:rsidRPr="00B22BC8" w:rsidRDefault="00E32A79" w:rsidP="00F360AB">
            <w:pPr>
              <w:spacing w:line="264" w:lineRule="auto"/>
              <w:ind w:firstLine="405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 xml:space="preserve">для женщин </w:t>
            </w:r>
          </w:p>
        </w:tc>
        <w:tc>
          <w:tcPr>
            <w:tcW w:w="1080" w:type="dxa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5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</w:t>
            </w:r>
          </w:p>
        </w:tc>
        <w:tc>
          <w:tcPr>
            <w:tcW w:w="1312" w:type="dxa"/>
            <w:gridSpan w:val="2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15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7</w:t>
            </w:r>
          </w:p>
        </w:tc>
        <w:tc>
          <w:tcPr>
            <w:tcW w:w="1276" w:type="dxa"/>
            <w:gridSpan w:val="3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10</w:t>
            </w:r>
          </w:p>
        </w:tc>
        <w:tc>
          <w:tcPr>
            <w:tcW w:w="1576" w:type="dxa"/>
            <w:gridSpan w:val="2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20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10</w:t>
            </w:r>
          </w:p>
        </w:tc>
      </w:tr>
      <w:tr w:rsidR="00E32A79" w:rsidRPr="00B22BC8" w:rsidTr="00F360AB">
        <w:tc>
          <w:tcPr>
            <w:tcW w:w="747" w:type="dxa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2.3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2.3.1.</w:t>
            </w:r>
          </w:p>
        </w:tc>
        <w:tc>
          <w:tcPr>
            <w:tcW w:w="3756" w:type="dxa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Суммарная масса грузов, перем</w:t>
            </w:r>
            <w:r w:rsidRPr="00B22BC8">
              <w:rPr>
                <w:rFonts w:ascii="Arial" w:hAnsi="Arial" w:cs="Arial"/>
              </w:rPr>
              <w:t>е</w:t>
            </w:r>
            <w:r w:rsidRPr="00B22BC8">
              <w:rPr>
                <w:rFonts w:ascii="Arial" w:hAnsi="Arial" w:cs="Arial"/>
              </w:rPr>
              <w:t>щаемых в течение каждого часа 1 смены:</w:t>
            </w:r>
          </w:p>
          <w:p w:rsidR="00E32A79" w:rsidRPr="00B22BC8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С рабочей поверхности</w:t>
            </w:r>
          </w:p>
          <w:p w:rsidR="00E32A79" w:rsidRPr="00B22BC8" w:rsidRDefault="00E32A79" w:rsidP="00F360AB">
            <w:pPr>
              <w:spacing w:line="264" w:lineRule="auto"/>
              <w:ind w:firstLine="405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для мужчин</w:t>
            </w:r>
          </w:p>
          <w:p w:rsidR="00E32A79" w:rsidRPr="00B22BC8" w:rsidRDefault="00E32A79" w:rsidP="00F360AB">
            <w:pPr>
              <w:spacing w:line="264" w:lineRule="auto"/>
              <w:ind w:firstLine="405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 xml:space="preserve">для женщин </w:t>
            </w:r>
          </w:p>
        </w:tc>
        <w:tc>
          <w:tcPr>
            <w:tcW w:w="1080" w:type="dxa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250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 xml:space="preserve">до 100 </w:t>
            </w:r>
          </w:p>
        </w:tc>
        <w:tc>
          <w:tcPr>
            <w:tcW w:w="1312" w:type="dxa"/>
            <w:gridSpan w:val="2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870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350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1500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700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1500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700</w:t>
            </w:r>
          </w:p>
        </w:tc>
      </w:tr>
      <w:tr w:rsidR="00E32A79" w:rsidRPr="00B22BC8" w:rsidTr="00F360AB">
        <w:tc>
          <w:tcPr>
            <w:tcW w:w="747" w:type="dxa"/>
            <w:tcBorders>
              <w:top w:val="nil"/>
            </w:tcBorders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2.3.2.</w:t>
            </w:r>
          </w:p>
        </w:tc>
        <w:tc>
          <w:tcPr>
            <w:tcW w:w="3756" w:type="dxa"/>
            <w:tcBorders>
              <w:top w:val="nil"/>
            </w:tcBorders>
          </w:tcPr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С пола</w:t>
            </w:r>
            <w:proofErr w:type="gramStart"/>
            <w:r w:rsidRPr="00B22B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22BC8">
              <w:rPr>
                <w:rFonts w:ascii="Arial" w:hAnsi="Arial" w:cs="Arial"/>
              </w:rPr>
              <w:t>для мужчин</w:t>
            </w:r>
          </w:p>
          <w:p w:rsidR="00E32A79" w:rsidRPr="00B22BC8" w:rsidRDefault="00E32A79" w:rsidP="00F360AB">
            <w:pPr>
              <w:spacing w:line="288" w:lineRule="auto"/>
              <w:ind w:firstLine="4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22BC8">
              <w:rPr>
                <w:rFonts w:ascii="Arial" w:hAnsi="Arial" w:cs="Arial"/>
              </w:rPr>
              <w:t>для женщин</w:t>
            </w:r>
          </w:p>
        </w:tc>
        <w:tc>
          <w:tcPr>
            <w:tcW w:w="1080" w:type="dxa"/>
            <w:tcBorders>
              <w:top w:val="nil"/>
            </w:tcBorders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50</w:t>
            </w:r>
          </w:p>
        </w:tc>
        <w:tc>
          <w:tcPr>
            <w:tcW w:w="1312" w:type="dxa"/>
            <w:gridSpan w:val="2"/>
            <w:tcBorders>
              <w:top w:val="nil"/>
            </w:tcBorders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435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175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600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350</w:t>
            </w: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600</w:t>
            </w: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350</w:t>
            </w:r>
          </w:p>
        </w:tc>
      </w:tr>
      <w:tr w:rsidR="00E32A79" w:rsidRPr="00B22BC8" w:rsidTr="00F360AB">
        <w:tc>
          <w:tcPr>
            <w:tcW w:w="9747" w:type="dxa"/>
            <w:gridSpan w:val="10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B22BC8">
              <w:rPr>
                <w:rFonts w:ascii="Arial" w:hAnsi="Arial" w:cs="Arial"/>
                <w:b/>
              </w:rPr>
              <w:t>3. Стереотипные рабочие движения (количество за смену)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3.1.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При локальной нагрузке (с участием мышц кистей и пальцев рук)</w:t>
            </w:r>
          </w:p>
        </w:tc>
        <w:tc>
          <w:tcPr>
            <w:tcW w:w="1080" w:type="dxa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20000</w:t>
            </w:r>
          </w:p>
        </w:tc>
        <w:tc>
          <w:tcPr>
            <w:tcW w:w="1312" w:type="dxa"/>
            <w:gridSpan w:val="2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40000</w:t>
            </w:r>
          </w:p>
        </w:tc>
        <w:tc>
          <w:tcPr>
            <w:tcW w:w="1276" w:type="dxa"/>
            <w:gridSpan w:val="3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60000</w:t>
            </w:r>
          </w:p>
        </w:tc>
        <w:tc>
          <w:tcPr>
            <w:tcW w:w="1576" w:type="dxa"/>
            <w:gridSpan w:val="2"/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60000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3.2.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При региональной нагрузке (при р</w:t>
            </w:r>
            <w:r w:rsidRPr="00B22BC8">
              <w:rPr>
                <w:rFonts w:ascii="Arial" w:hAnsi="Arial" w:cs="Arial"/>
              </w:rPr>
              <w:t>а</w:t>
            </w:r>
            <w:r w:rsidRPr="00B22BC8">
              <w:rPr>
                <w:rFonts w:ascii="Arial" w:hAnsi="Arial" w:cs="Arial"/>
              </w:rPr>
              <w:t>боте с преимущественным участием мышц рук и плечевого пояса)</w:t>
            </w:r>
          </w:p>
        </w:tc>
        <w:tc>
          <w:tcPr>
            <w:tcW w:w="1080" w:type="dxa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10000</w:t>
            </w:r>
          </w:p>
        </w:tc>
        <w:tc>
          <w:tcPr>
            <w:tcW w:w="1312" w:type="dxa"/>
            <w:gridSpan w:val="2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20000</w:t>
            </w:r>
          </w:p>
        </w:tc>
        <w:tc>
          <w:tcPr>
            <w:tcW w:w="1276" w:type="dxa"/>
            <w:gridSpan w:val="3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30000</w:t>
            </w:r>
          </w:p>
        </w:tc>
        <w:tc>
          <w:tcPr>
            <w:tcW w:w="1576" w:type="dxa"/>
            <w:gridSpan w:val="2"/>
          </w:tcPr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30000</w:t>
            </w:r>
          </w:p>
        </w:tc>
      </w:tr>
      <w:tr w:rsidR="00E32A79" w:rsidRPr="00B22BC8" w:rsidTr="00F360AB">
        <w:tc>
          <w:tcPr>
            <w:tcW w:w="9747" w:type="dxa"/>
            <w:gridSpan w:val="10"/>
          </w:tcPr>
          <w:p w:rsidR="00E32A79" w:rsidRPr="00B22BC8" w:rsidRDefault="00E32A79" w:rsidP="00F360AB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B22BC8">
              <w:rPr>
                <w:rFonts w:ascii="Arial" w:hAnsi="Arial" w:cs="Arial"/>
                <w:b/>
              </w:rPr>
              <w:t>4. Статическая нагрузка</w:t>
            </w:r>
            <w:r w:rsidRPr="00B22BC8">
              <w:rPr>
                <w:rFonts w:ascii="Arial" w:hAnsi="Arial" w:cs="Arial"/>
              </w:rPr>
              <w:t xml:space="preserve"> </w:t>
            </w:r>
            <w:r w:rsidRPr="00B22BC8">
              <w:rPr>
                <w:rFonts w:ascii="Arial" w:hAnsi="Arial" w:cs="Arial"/>
                <w:b/>
              </w:rPr>
              <w:t>– величина статической нагрузки за смену при удержании груза, пр</w:t>
            </w:r>
            <w:r w:rsidRPr="00B22BC8">
              <w:rPr>
                <w:rFonts w:ascii="Arial" w:hAnsi="Arial" w:cs="Arial"/>
                <w:b/>
              </w:rPr>
              <w:t>и</w:t>
            </w:r>
            <w:r w:rsidRPr="00B22BC8">
              <w:rPr>
                <w:rFonts w:ascii="Arial" w:hAnsi="Arial" w:cs="Arial"/>
                <w:b/>
              </w:rPr>
              <w:t>ложении усилий (кгс · с)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4.1.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88" w:lineRule="auto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Одной рукой:                                          для мужчин</w:t>
            </w:r>
          </w:p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для женщин</w:t>
            </w:r>
          </w:p>
        </w:tc>
        <w:tc>
          <w:tcPr>
            <w:tcW w:w="1080" w:type="dxa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18000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11000</w:t>
            </w:r>
          </w:p>
        </w:tc>
        <w:tc>
          <w:tcPr>
            <w:tcW w:w="1312" w:type="dxa"/>
            <w:gridSpan w:val="2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36000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22000</w:t>
            </w:r>
          </w:p>
        </w:tc>
        <w:tc>
          <w:tcPr>
            <w:tcW w:w="1276" w:type="dxa"/>
            <w:gridSpan w:val="3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70000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42000</w:t>
            </w:r>
          </w:p>
        </w:tc>
        <w:tc>
          <w:tcPr>
            <w:tcW w:w="1576" w:type="dxa"/>
            <w:gridSpan w:val="2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70000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42000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4.2.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88" w:lineRule="auto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Двумя руками:                                       для мужчин</w:t>
            </w:r>
          </w:p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для женщин</w:t>
            </w:r>
          </w:p>
        </w:tc>
        <w:tc>
          <w:tcPr>
            <w:tcW w:w="1080" w:type="dxa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36000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22000</w:t>
            </w:r>
          </w:p>
        </w:tc>
        <w:tc>
          <w:tcPr>
            <w:tcW w:w="1312" w:type="dxa"/>
            <w:gridSpan w:val="2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70000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42000</w:t>
            </w:r>
          </w:p>
        </w:tc>
        <w:tc>
          <w:tcPr>
            <w:tcW w:w="1276" w:type="dxa"/>
            <w:gridSpan w:val="3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140000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84000</w:t>
            </w:r>
          </w:p>
        </w:tc>
        <w:tc>
          <w:tcPr>
            <w:tcW w:w="1576" w:type="dxa"/>
            <w:gridSpan w:val="2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140000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84000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4.2.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С участием мышц корпуса и ног:        для мужчин</w:t>
            </w:r>
          </w:p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lastRenderedPageBreak/>
              <w:t xml:space="preserve">                для женщин</w:t>
            </w:r>
          </w:p>
        </w:tc>
        <w:tc>
          <w:tcPr>
            <w:tcW w:w="1080" w:type="dxa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43000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lastRenderedPageBreak/>
              <w:t>до 26000</w:t>
            </w:r>
          </w:p>
        </w:tc>
        <w:tc>
          <w:tcPr>
            <w:tcW w:w="1312" w:type="dxa"/>
            <w:gridSpan w:val="2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100000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lastRenderedPageBreak/>
              <w:t>до 60000</w:t>
            </w:r>
          </w:p>
        </w:tc>
        <w:tc>
          <w:tcPr>
            <w:tcW w:w="1276" w:type="dxa"/>
            <w:gridSpan w:val="3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200000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lastRenderedPageBreak/>
              <w:t>до 120000</w:t>
            </w:r>
          </w:p>
        </w:tc>
        <w:tc>
          <w:tcPr>
            <w:tcW w:w="1576" w:type="dxa"/>
            <w:gridSpan w:val="2"/>
          </w:tcPr>
          <w:p w:rsidR="00E32A79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200000</w:t>
            </w: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lastRenderedPageBreak/>
              <w:t>более 120000</w:t>
            </w:r>
          </w:p>
        </w:tc>
      </w:tr>
      <w:tr w:rsidR="00E32A79" w:rsidRPr="00B22BC8" w:rsidTr="00F360AB">
        <w:tc>
          <w:tcPr>
            <w:tcW w:w="9747" w:type="dxa"/>
            <w:gridSpan w:val="10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22BC8">
              <w:rPr>
                <w:rFonts w:ascii="Arial" w:hAnsi="Arial" w:cs="Arial"/>
                <w:b/>
              </w:rPr>
              <w:lastRenderedPageBreak/>
              <w:t>5. Рабочая поза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5.1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Рабочая поза</w:t>
            </w:r>
          </w:p>
        </w:tc>
        <w:tc>
          <w:tcPr>
            <w:tcW w:w="1080" w:type="dxa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gridSpan w:val="2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2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32A79" w:rsidRPr="00B22BC8" w:rsidTr="00F360AB">
        <w:tc>
          <w:tcPr>
            <w:tcW w:w="9747" w:type="dxa"/>
            <w:gridSpan w:val="10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22BC8">
              <w:rPr>
                <w:rFonts w:ascii="Arial" w:hAnsi="Arial" w:cs="Arial"/>
                <w:b/>
              </w:rPr>
              <w:t xml:space="preserve">6. Наклоны корпуса 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6.1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Наклоны корпуса (вынужденные, б</w:t>
            </w:r>
            <w:r w:rsidRPr="00B22BC8">
              <w:rPr>
                <w:rFonts w:ascii="Arial" w:hAnsi="Arial" w:cs="Arial"/>
              </w:rPr>
              <w:t>о</w:t>
            </w:r>
            <w:r w:rsidRPr="00B22BC8">
              <w:rPr>
                <w:rFonts w:ascii="Arial" w:hAnsi="Arial" w:cs="Arial"/>
              </w:rPr>
              <w:t>лее 30°), количество за смену</w:t>
            </w:r>
          </w:p>
        </w:tc>
        <w:tc>
          <w:tcPr>
            <w:tcW w:w="1080" w:type="dxa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50</w:t>
            </w:r>
          </w:p>
        </w:tc>
        <w:tc>
          <w:tcPr>
            <w:tcW w:w="1260" w:type="dxa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 xml:space="preserve">51 – 100 </w:t>
            </w:r>
          </w:p>
        </w:tc>
        <w:tc>
          <w:tcPr>
            <w:tcW w:w="1260" w:type="dxa"/>
            <w:gridSpan w:val="3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 xml:space="preserve">101 – 300 </w:t>
            </w:r>
          </w:p>
        </w:tc>
        <w:tc>
          <w:tcPr>
            <w:tcW w:w="1644" w:type="dxa"/>
            <w:gridSpan w:val="3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свыше 300</w:t>
            </w:r>
          </w:p>
        </w:tc>
      </w:tr>
      <w:tr w:rsidR="00E32A79" w:rsidRPr="00B22BC8" w:rsidTr="00F360AB">
        <w:tc>
          <w:tcPr>
            <w:tcW w:w="9747" w:type="dxa"/>
            <w:gridSpan w:val="10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  <w:b/>
              </w:rPr>
              <w:t>7.</w:t>
            </w:r>
            <w:r w:rsidRPr="00B22BC8">
              <w:rPr>
                <w:rFonts w:ascii="Arial" w:hAnsi="Arial" w:cs="Arial"/>
              </w:rPr>
              <w:t xml:space="preserve"> </w:t>
            </w:r>
            <w:r w:rsidRPr="00B22BC8">
              <w:rPr>
                <w:rFonts w:ascii="Arial" w:hAnsi="Arial" w:cs="Arial"/>
                <w:b/>
              </w:rPr>
              <w:t xml:space="preserve">Перемещения в пространстве, обусловленные технологическим процессом, </w:t>
            </w:r>
            <w:proofErr w:type="gramStart"/>
            <w:r w:rsidRPr="00B22BC8">
              <w:rPr>
                <w:rFonts w:ascii="Arial" w:hAnsi="Arial" w:cs="Arial"/>
                <w:b/>
              </w:rPr>
              <w:t>км</w:t>
            </w:r>
            <w:proofErr w:type="gramEnd"/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7.1.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По горизонтали</w:t>
            </w:r>
          </w:p>
        </w:tc>
        <w:tc>
          <w:tcPr>
            <w:tcW w:w="1080" w:type="dxa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4</w:t>
            </w:r>
          </w:p>
        </w:tc>
        <w:tc>
          <w:tcPr>
            <w:tcW w:w="1260" w:type="dxa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8</w:t>
            </w:r>
          </w:p>
        </w:tc>
        <w:tc>
          <w:tcPr>
            <w:tcW w:w="1260" w:type="dxa"/>
            <w:gridSpan w:val="3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12</w:t>
            </w:r>
          </w:p>
        </w:tc>
        <w:tc>
          <w:tcPr>
            <w:tcW w:w="1644" w:type="dxa"/>
            <w:gridSpan w:val="3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12</w:t>
            </w:r>
          </w:p>
        </w:tc>
      </w:tr>
      <w:tr w:rsidR="00E32A79" w:rsidRPr="00B22BC8" w:rsidTr="00F360AB">
        <w:tc>
          <w:tcPr>
            <w:tcW w:w="747" w:type="dxa"/>
          </w:tcPr>
          <w:p w:rsidR="00E32A79" w:rsidRPr="00B22BC8" w:rsidRDefault="00E32A79" w:rsidP="00F360AB">
            <w:pPr>
              <w:spacing w:line="264" w:lineRule="auto"/>
              <w:ind w:right="-81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7.2.</w:t>
            </w:r>
          </w:p>
        </w:tc>
        <w:tc>
          <w:tcPr>
            <w:tcW w:w="3756" w:type="dxa"/>
          </w:tcPr>
          <w:p w:rsidR="00E32A79" w:rsidRPr="00B22BC8" w:rsidRDefault="00E32A79" w:rsidP="00F360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По вертикали</w:t>
            </w:r>
          </w:p>
        </w:tc>
        <w:tc>
          <w:tcPr>
            <w:tcW w:w="1080" w:type="dxa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1</w:t>
            </w:r>
          </w:p>
        </w:tc>
        <w:tc>
          <w:tcPr>
            <w:tcW w:w="1260" w:type="dxa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2,5</w:t>
            </w:r>
          </w:p>
        </w:tc>
        <w:tc>
          <w:tcPr>
            <w:tcW w:w="1260" w:type="dxa"/>
            <w:gridSpan w:val="3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до 5</w:t>
            </w:r>
          </w:p>
        </w:tc>
        <w:tc>
          <w:tcPr>
            <w:tcW w:w="1644" w:type="dxa"/>
            <w:gridSpan w:val="3"/>
          </w:tcPr>
          <w:p w:rsidR="00E32A79" w:rsidRPr="00B22BC8" w:rsidRDefault="00E32A79" w:rsidP="00F360AB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22BC8">
              <w:rPr>
                <w:rFonts w:ascii="Arial" w:hAnsi="Arial" w:cs="Arial"/>
              </w:rPr>
              <w:t>более 5</w:t>
            </w:r>
          </w:p>
        </w:tc>
      </w:tr>
    </w:tbl>
    <w:p w:rsidR="00E32A79" w:rsidRDefault="00E32A79" w:rsidP="00E32A79"/>
    <w:p w:rsidR="00E32A79" w:rsidRPr="00AF54A8" w:rsidRDefault="00E32A79" w:rsidP="00E32A79">
      <w:pPr>
        <w:jc w:val="right"/>
        <w:rPr>
          <w:rFonts w:ascii="Arial" w:hAnsi="Arial" w:cs="Arial"/>
          <w:i/>
          <w:sz w:val="20"/>
          <w:szCs w:val="20"/>
        </w:rPr>
      </w:pPr>
      <w:r w:rsidRPr="00AF54A8">
        <w:rPr>
          <w:rFonts w:ascii="Arial" w:hAnsi="Arial" w:cs="Arial"/>
          <w:i/>
          <w:sz w:val="20"/>
          <w:szCs w:val="20"/>
        </w:rPr>
        <w:t xml:space="preserve">Таблица </w:t>
      </w:r>
      <w:r>
        <w:rPr>
          <w:rFonts w:ascii="Arial" w:hAnsi="Arial" w:cs="Arial"/>
          <w:i/>
          <w:sz w:val="20"/>
          <w:szCs w:val="20"/>
        </w:rPr>
        <w:t>6.4</w:t>
      </w:r>
    </w:p>
    <w:p w:rsidR="00E32A79" w:rsidRDefault="00E32A79" w:rsidP="00E32A79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труда по показателям напряженности трудового процесса (извлечение из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2.2.2006-05  )</w:t>
      </w:r>
    </w:p>
    <w:tbl>
      <w:tblPr>
        <w:tblStyle w:val="a3"/>
        <w:tblW w:w="9828" w:type="dxa"/>
        <w:tblLayout w:type="fixed"/>
        <w:tblLook w:val="01E0"/>
      </w:tblPr>
      <w:tblGrid>
        <w:gridCol w:w="495"/>
        <w:gridCol w:w="1953"/>
        <w:gridCol w:w="1800"/>
        <w:gridCol w:w="1672"/>
        <w:gridCol w:w="128"/>
        <w:gridCol w:w="1800"/>
        <w:gridCol w:w="1980"/>
      </w:tblGrid>
      <w:tr w:rsidR="00E32A79" w:rsidRPr="00AD1EA0" w:rsidTr="00F360AB">
        <w:tc>
          <w:tcPr>
            <w:tcW w:w="495" w:type="dxa"/>
            <w:vMerge w:val="restart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№</w:t>
            </w:r>
          </w:p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D1EA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D1EA0">
              <w:rPr>
                <w:rFonts w:ascii="Arial" w:hAnsi="Arial" w:cs="Arial"/>
              </w:rPr>
              <w:t>/</w:t>
            </w:r>
            <w:proofErr w:type="spellStart"/>
            <w:r w:rsidRPr="00AD1EA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Показатели н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пряженности</w:t>
            </w:r>
            <w:r w:rsidRPr="00AD1EA0">
              <w:rPr>
                <w:rFonts w:ascii="Arial" w:hAnsi="Arial" w:cs="Arial"/>
              </w:rPr>
              <w:br/>
              <w:t>трудового пр</w:t>
            </w:r>
            <w:r w:rsidRPr="00AD1EA0">
              <w:rPr>
                <w:rFonts w:ascii="Arial" w:hAnsi="Arial" w:cs="Arial"/>
              </w:rPr>
              <w:t>о</w:t>
            </w:r>
            <w:r w:rsidRPr="00AD1EA0">
              <w:rPr>
                <w:rFonts w:ascii="Arial" w:hAnsi="Arial" w:cs="Arial"/>
              </w:rPr>
              <w:t>цесса</w:t>
            </w:r>
          </w:p>
        </w:tc>
        <w:tc>
          <w:tcPr>
            <w:tcW w:w="7380" w:type="dxa"/>
            <w:gridSpan w:val="5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Класс условий труда</w:t>
            </w:r>
          </w:p>
        </w:tc>
      </w:tr>
      <w:tr w:rsidR="00E32A79" w:rsidRPr="00AD1EA0" w:rsidTr="00F360AB">
        <w:tc>
          <w:tcPr>
            <w:tcW w:w="495" w:type="dxa"/>
            <w:vMerge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Merge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Оптимальный</w:t>
            </w:r>
          </w:p>
          <w:p w:rsidR="00E32A79" w:rsidRPr="00AD1EA0" w:rsidRDefault="00E32A79" w:rsidP="00F360AB">
            <w:pPr>
              <w:ind w:right="-108" w:hanging="108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(напряженность труда легкой ст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пени)</w:t>
            </w:r>
          </w:p>
        </w:tc>
        <w:tc>
          <w:tcPr>
            <w:tcW w:w="1800" w:type="dxa"/>
            <w:gridSpan w:val="2"/>
            <w:vMerge w:val="restart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Допустимый</w:t>
            </w:r>
          </w:p>
          <w:p w:rsidR="00E32A79" w:rsidRPr="00AD1EA0" w:rsidRDefault="00E32A79" w:rsidP="00F360AB">
            <w:pPr>
              <w:ind w:right="-108" w:hanging="108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(напряженность труда средней степени)</w:t>
            </w:r>
          </w:p>
        </w:tc>
        <w:tc>
          <w:tcPr>
            <w:tcW w:w="3780" w:type="dxa"/>
            <w:gridSpan w:val="2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Вредный (напряженный) труд</w:t>
            </w:r>
          </w:p>
        </w:tc>
      </w:tr>
      <w:tr w:rsidR="00E32A79" w:rsidRPr="00AD1EA0" w:rsidTr="00F360AB">
        <w:tc>
          <w:tcPr>
            <w:tcW w:w="495" w:type="dxa"/>
            <w:vMerge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Merge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1-й</w:t>
            </w:r>
          </w:p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степени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2-й</w:t>
            </w:r>
          </w:p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степени</w:t>
            </w:r>
          </w:p>
        </w:tc>
      </w:tr>
      <w:tr w:rsidR="00E32A79" w:rsidRPr="00AD1EA0" w:rsidTr="00F360AB">
        <w:tc>
          <w:tcPr>
            <w:tcW w:w="495" w:type="dxa"/>
            <w:vMerge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Merge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gridSpan w:val="2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3.1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3.2</w:t>
            </w:r>
          </w:p>
        </w:tc>
      </w:tr>
      <w:tr w:rsidR="00E32A79" w:rsidRPr="00AD1EA0" w:rsidTr="00F360AB">
        <w:tc>
          <w:tcPr>
            <w:tcW w:w="9828" w:type="dxa"/>
            <w:gridSpan w:val="7"/>
          </w:tcPr>
          <w:p w:rsidR="00E32A79" w:rsidRPr="00AD1EA0" w:rsidRDefault="00E32A79" w:rsidP="00F360AB">
            <w:pPr>
              <w:jc w:val="center"/>
              <w:rPr>
                <w:rFonts w:ascii="Arial" w:hAnsi="Arial" w:cs="Arial"/>
                <w:b/>
              </w:rPr>
            </w:pPr>
            <w:r w:rsidRPr="00AD1EA0">
              <w:rPr>
                <w:rFonts w:ascii="Arial" w:hAnsi="Arial" w:cs="Arial"/>
                <w:b/>
              </w:rPr>
              <w:t>1. Интеллектуальные нагрузки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1.1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Содержание р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боты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proofErr w:type="gramStart"/>
            <w:r w:rsidRPr="00AD1EA0">
              <w:rPr>
                <w:rFonts w:ascii="Arial" w:hAnsi="Arial" w:cs="Arial"/>
              </w:rPr>
              <w:t>Отсутствует н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обходимость принятия реш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ний)</w:t>
            </w:r>
            <w:proofErr w:type="gramEnd"/>
          </w:p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Решение пр</w:t>
            </w:r>
            <w:r w:rsidRPr="00AD1EA0">
              <w:rPr>
                <w:rFonts w:ascii="Arial" w:hAnsi="Arial" w:cs="Arial"/>
              </w:rPr>
              <w:t>о</w:t>
            </w:r>
            <w:r w:rsidRPr="00AD1EA0">
              <w:rPr>
                <w:rFonts w:ascii="Arial" w:hAnsi="Arial" w:cs="Arial"/>
              </w:rPr>
              <w:t>стых задач по инструкции</w:t>
            </w:r>
          </w:p>
        </w:tc>
        <w:tc>
          <w:tcPr>
            <w:tcW w:w="1928" w:type="dxa"/>
            <w:gridSpan w:val="2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Решение сло</w:t>
            </w:r>
            <w:r w:rsidRPr="00AD1EA0">
              <w:rPr>
                <w:rFonts w:ascii="Arial" w:hAnsi="Arial" w:cs="Arial"/>
              </w:rPr>
              <w:t>ж</w:t>
            </w:r>
            <w:r w:rsidRPr="00AD1EA0">
              <w:rPr>
                <w:rFonts w:ascii="Arial" w:hAnsi="Arial" w:cs="Arial"/>
              </w:rPr>
              <w:t>ных задач с выбором по извес</w:t>
            </w:r>
            <w:r w:rsidRPr="00AD1EA0">
              <w:rPr>
                <w:rFonts w:ascii="Arial" w:hAnsi="Arial" w:cs="Arial"/>
              </w:rPr>
              <w:t>т</w:t>
            </w:r>
            <w:r w:rsidRPr="00AD1EA0">
              <w:rPr>
                <w:rFonts w:ascii="Arial" w:hAnsi="Arial" w:cs="Arial"/>
              </w:rPr>
              <w:t>ным алгоритмам (работа по серии инструкций)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Эвристическая (творческая) деятельность, тр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бующая решения алгоритма, ед</w:t>
            </w:r>
            <w:r w:rsidRPr="00AD1EA0">
              <w:rPr>
                <w:rFonts w:ascii="Arial" w:hAnsi="Arial" w:cs="Arial"/>
              </w:rPr>
              <w:t>и</w:t>
            </w:r>
            <w:r w:rsidRPr="00AD1EA0">
              <w:rPr>
                <w:rFonts w:ascii="Arial" w:hAnsi="Arial" w:cs="Arial"/>
              </w:rPr>
              <w:t>ноличное руков</w:t>
            </w:r>
            <w:r w:rsidRPr="00AD1EA0">
              <w:rPr>
                <w:rFonts w:ascii="Arial" w:hAnsi="Arial" w:cs="Arial"/>
              </w:rPr>
              <w:t>о</w:t>
            </w:r>
            <w:r w:rsidRPr="00AD1EA0">
              <w:rPr>
                <w:rFonts w:ascii="Arial" w:hAnsi="Arial" w:cs="Arial"/>
              </w:rPr>
              <w:t>дство при сло</w:t>
            </w:r>
            <w:r w:rsidRPr="00AD1EA0">
              <w:rPr>
                <w:rFonts w:ascii="Arial" w:hAnsi="Arial" w:cs="Arial"/>
              </w:rPr>
              <w:t>ж</w:t>
            </w:r>
            <w:r w:rsidRPr="00AD1EA0">
              <w:rPr>
                <w:rFonts w:ascii="Arial" w:hAnsi="Arial" w:cs="Arial"/>
              </w:rPr>
              <w:t>ных ситуациях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1.2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Восприятие сигналов (информ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ции) и их оценка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Восприятие сигналов (инфо</w:t>
            </w:r>
            <w:r w:rsidRPr="00AD1EA0">
              <w:rPr>
                <w:rFonts w:ascii="Arial" w:hAnsi="Arial" w:cs="Arial"/>
              </w:rPr>
              <w:t>р</w:t>
            </w:r>
            <w:r w:rsidRPr="00AD1EA0">
              <w:rPr>
                <w:rFonts w:ascii="Arial" w:hAnsi="Arial" w:cs="Arial"/>
              </w:rPr>
              <w:t>мации), но не требуется ко</w:t>
            </w:r>
            <w:r w:rsidRPr="00AD1EA0">
              <w:rPr>
                <w:rFonts w:ascii="Arial" w:hAnsi="Arial" w:cs="Arial"/>
              </w:rPr>
              <w:t>р</w:t>
            </w:r>
            <w:r w:rsidRPr="00AD1EA0">
              <w:rPr>
                <w:rFonts w:ascii="Arial" w:hAnsi="Arial" w:cs="Arial"/>
              </w:rPr>
              <w:t xml:space="preserve">рекция действий </w:t>
            </w:r>
          </w:p>
        </w:tc>
        <w:tc>
          <w:tcPr>
            <w:tcW w:w="1672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Восприятие сигналов с п</w:t>
            </w:r>
            <w:r w:rsidRPr="00AD1EA0">
              <w:rPr>
                <w:rFonts w:ascii="Arial" w:hAnsi="Arial" w:cs="Arial"/>
              </w:rPr>
              <w:t>о</w:t>
            </w:r>
            <w:r w:rsidRPr="00AD1EA0">
              <w:rPr>
                <w:rFonts w:ascii="Arial" w:hAnsi="Arial" w:cs="Arial"/>
              </w:rPr>
              <w:t>следующей коррекцией действий и операций</w:t>
            </w:r>
          </w:p>
        </w:tc>
        <w:tc>
          <w:tcPr>
            <w:tcW w:w="1928" w:type="dxa"/>
            <w:gridSpan w:val="2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Восприятие сигналов с посл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дующим сопо</w:t>
            </w:r>
            <w:r w:rsidRPr="00AD1EA0">
              <w:rPr>
                <w:rFonts w:ascii="Arial" w:hAnsi="Arial" w:cs="Arial"/>
              </w:rPr>
              <w:t>с</w:t>
            </w:r>
            <w:r w:rsidRPr="00AD1EA0">
              <w:rPr>
                <w:rFonts w:ascii="Arial" w:hAnsi="Arial" w:cs="Arial"/>
              </w:rPr>
              <w:t>тавлением фактических знач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ний параметров с их номинальными значениями. З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ключительная оценка фактич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ских параметров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Восприятие сигналов с последующей ко</w:t>
            </w:r>
            <w:r w:rsidRPr="00AD1EA0">
              <w:rPr>
                <w:rFonts w:ascii="Arial" w:hAnsi="Arial" w:cs="Arial"/>
              </w:rPr>
              <w:t>м</w:t>
            </w:r>
            <w:r w:rsidRPr="00AD1EA0">
              <w:rPr>
                <w:rFonts w:ascii="Arial" w:hAnsi="Arial" w:cs="Arial"/>
              </w:rPr>
              <w:t>плексной оценкой связанных параметров. Ко</w:t>
            </w:r>
            <w:r w:rsidRPr="00AD1EA0">
              <w:rPr>
                <w:rFonts w:ascii="Arial" w:hAnsi="Arial" w:cs="Arial"/>
              </w:rPr>
              <w:t>м</w:t>
            </w:r>
            <w:r w:rsidRPr="00AD1EA0">
              <w:rPr>
                <w:rFonts w:ascii="Arial" w:hAnsi="Arial" w:cs="Arial"/>
              </w:rPr>
              <w:t>плексная оценка всей производс</w:t>
            </w:r>
            <w:r w:rsidRPr="00AD1EA0">
              <w:rPr>
                <w:rFonts w:ascii="Arial" w:hAnsi="Arial" w:cs="Arial"/>
              </w:rPr>
              <w:t>т</w:t>
            </w:r>
            <w:r w:rsidRPr="00AD1EA0">
              <w:rPr>
                <w:rFonts w:ascii="Arial" w:hAnsi="Arial" w:cs="Arial"/>
              </w:rPr>
              <w:t>венной деятел</w:t>
            </w:r>
            <w:r w:rsidRPr="00AD1EA0">
              <w:rPr>
                <w:rFonts w:ascii="Arial" w:hAnsi="Arial" w:cs="Arial"/>
              </w:rPr>
              <w:t>ь</w:t>
            </w:r>
            <w:r w:rsidRPr="00AD1EA0">
              <w:rPr>
                <w:rFonts w:ascii="Arial" w:hAnsi="Arial" w:cs="Arial"/>
              </w:rPr>
              <w:t>ности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1.3.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Распределение функций по ст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пени сложности задания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Обработка и выполнение з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дания</w:t>
            </w:r>
          </w:p>
        </w:tc>
        <w:tc>
          <w:tcPr>
            <w:tcW w:w="1672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Обработка, выполнение задание и его проверка</w:t>
            </w:r>
          </w:p>
        </w:tc>
        <w:tc>
          <w:tcPr>
            <w:tcW w:w="1928" w:type="dxa"/>
            <w:gridSpan w:val="2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Обработка, пр</w:t>
            </w:r>
            <w:r w:rsidRPr="00AD1EA0">
              <w:rPr>
                <w:rFonts w:ascii="Arial" w:hAnsi="Arial" w:cs="Arial"/>
              </w:rPr>
              <w:t>о</w:t>
            </w:r>
            <w:r w:rsidRPr="00AD1EA0">
              <w:rPr>
                <w:rFonts w:ascii="Arial" w:hAnsi="Arial" w:cs="Arial"/>
              </w:rPr>
              <w:t xml:space="preserve">верка и задания </w:t>
            </w:r>
            <w:proofErr w:type="gramStart"/>
            <w:r w:rsidRPr="00AD1EA0">
              <w:rPr>
                <w:rFonts w:ascii="Arial" w:hAnsi="Arial" w:cs="Arial"/>
              </w:rPr>
              <w:t>контроль за</w:t>
            </w:r>
            <w:proofErr w:type="gramEnd"/>
            <w:r w:rsidRPr="00AD1EA0">
              <w:rPr>
                <w:rFonts w:ascii="Arial" w:hAnsi="Arial" w:cs="Arial"/>
              </w:rPr>
              <w:t xml:space="preserve"> в</w:t>
            </w:r>
            <w:r w:rsidRPr="00AD1EA0">
              <w:rPr>
                <w:rFonts w:ascii="Arial" w:hAnsi="Arial" w:cs="Arial"/>
              </w:rPr>
              <w:t>ы</w:t>
            </w:r>
            <w:r w:rsidRPr="00AD1EA0">
              <w:rPr>
                <w:rFonts w:ascii="Arial" w:hAnsi="Arial" w:cs="Arial"/>
              </w:rPr>
              <w:t>полнением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Контроль и пре</w:t>
            </w:r>
            <w:r w:rsidRPr="00AD1EA0">
              <w:rPr>
                <w:rFonts w:ascii="Arial" w:hAnsi="Arial" w:cs="Arial"/>
              </w:rPr>
              <w:t>д</w:t>
            </w:r>
            <w:r w:rsidRPr="00AD1EA0">
              <w:rPr>
                <w:rFonts w:ascii="Arial" w:hAnsi="Arial" w:cs="Arial"/>
              </w:rPr>
              <w:t>варительная работа по распред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лению заданий другим лицам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Характер выпо</w:t>
            </w:r>
            <w:r w:rsidRPr="00AD1EA0">
              <w:rPr>
                <w:rFonts w:ascii="Arial" w:hAnsi="Arial" w:cs="Arial"/>
              </w:rPr>
              <w:t>л</w:t>
            </w:r>
            <w:r w:rsidRPr="00AD1EA0">
              <w:rPr>
                <w:rFonts w:ascii="Arial" w:hAnsi="Arial" w:cs="Arial"/>
              </w:rPr>
              <w:t>няемой работы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Работа по инд</w:t>
            </w:r>
            <w:r w:rsidRPr="00AD1EA0">
              <w:rPr>
                <w:rFonts w:ascii="Arial" w:hAnsi="Arial" w:cs="Arial"/>
              </w:rPr>
              <w:t>и</w:t>
            </w:r>
            <w:r w:rsidRPr="00AD1EA0">
              <w:rPr>
                <w:rFonts w:ascii="Arial" w:hAnsi="Arial" w:cs="Arial"/>
              </w:rPr>
              <w:t>видуальному плану</w:t>
            </w:r>
          </w:p>
        </w:tc>
        <w:tc>
          <w:tcPr>
            <w:tcW w:w="1672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Работа по у</w:t>
            </w:r>
            <w:r w:rsidRPr="00AD1EA0">
              <w:rPr>
                <w:rFonts w:ascii="Arial" w:hAnsi="Arial" w:cs="Arial"/>
              </w:rPr>
              <w:t>с</w:t>
            </w:r>
            <w:r w:rsidRPr="00AD1EA0">
              <w:rPr>
                <w:rFonts w:ascii="Arial" w:hAnsi="Arial" w:cs="Arial"/>
              </w:rPr>
              <w:t>тановленному графику с во</w:t>
            </w:r>
            <w:r w:rsidRPr="00AD1EA0">
              <w:rPr>
                <w:rFonts w:ascii="Arial" w:hAnsi="Arial" w:cs="Arial"/>
              </w:rPr>
              <w:t>з</w:t>
            </w:r>
            <w:r w:rsidRPr="00AD1EA0">
              <w:rPr>
                <w:rFonts w:ascii="Arial" w:hAnsi="Arial" w:cs="Arial"/>
              </w:rPr>
              <w:t>можной его коррекцией по ходу деятел</w:t>
            </w:r>
            <w:r w:rsidRPr="00AD1EA0">
              <w:rPr>
                <w:rFonts w:ascii="Arial" w:hAnsi="Arial" w:cs="Arial"/>
              </w:rPr>
              <w:t>ь</w:t>
            </w:r>
            <w:r w:rsidRPr="00AD1EA0">
              <w:rPr>
                <w:rFonts w:ascii="Arial" w:hAnsi="Arial" w:cs="Arial"/>
              </w:rPr>
              <w:t>ности</w:t>
            </w:r>
          </w:p>
        </w:tc>
        <w:tc>
          <w:tcPr>
            <w:tcW w:w="1928" w:type="dxa"/>
            <w:gridSpan w:val="2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Работа в услов</w:t>
            </w:r>
            <w:r w:rsidRPr="00AD1EA0">
              <w:rPr>
                <w:rFonts w:ascii="Arial" w:hAnsi="Arial" w:cs="Arial"/>
              </w:rPr>
              <w:t>и</w:t>
            </w:r>
            <w:r w:rsidRPr="00AD1EA0">
              <w:rPr>
                <w:rFonts w:ascii="Arial" w:hAnsi="Arial" w:cs="Arial"/>
              </w:rPr>
              <w:t>ях дефицита времени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Работа в условиях дефицита врем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ни и информации с повышенной о</w:t>
            </w:r>
            <w:r w:rsidRPr="00AD1EA0">
              <w:rPr>
                <w:rFonts w:ascii="Arial" w:hAnsi="Arial" w:cs="Arial"/>
              </w:rPr>
              <w:t>т</w:t>
            </w:r>
            <w:r w:rsidRPr="00AD1EA0">
              <w:rPr>
                <w:rFonts w:ascii="Arial" w:hAnsi="Arial" w:cs="Arial"/>
              </w:rPr>
              <w:t xml:space="preserve">ветственностью за конечный </w:t>
            </w:r>
            <w:r w:rsidRPr="00AD1EA0">
              <w:rPr>
                <w:rFonts w:ascii="Arial" w:hAnsi="Arial" w:cs="Arial"/>
              </w:rPr>
              <w:lastRenderedPageBreak/>
              <w:t>резул</w:t>
            </w:r>
            <w:r w:rsidRPr="00AD1EA0">
              <w:rPr>
                <w:rFonts w:ascii="Arial" w:hAnsi="Arial" w:cs="Arial"/>
              </w:rPr>
              <w:t>ь</w:t>
            </w:r>
            <w:r w:rsidRPr="00AD1EA0">
              <w:rPr>
                <w:rFonts w:ascii="Arial" w:hAnsi="Arial" w:cs="Arial"/>
              </w:rPr>
              <w:t>тат</w:t>
            </w:r>
          </w:p>
        </w:tc>
      </w:tr>
      <w:tr w:rsidR="00E32A79" w:rsidRPr="00AD1EA0" w:rsidTr="00F360AB">
        <w:tc>
          <w:tcPr>
            <w:tcW w:w="9828" w:type="dxa"/>
            <w:gridSpan w:val="7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AD1EA0">
              <w:rPr>
                <w:rFonts w:ascii="Arial" w:hAnsi="Arial" w:cs="Arial"/>
                <w:b/>
              </w:rPr>
              <w:lastRenderedPageBreak/>
              <w:t>2. Сенсорные нагрузки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2.1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ind w:firstLine="45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Длительность с</w:t>
            </w:r>
            <w:r w:rsidRPr="00AD1EA0">
              <w:rPr>
                <w:rFonts w:ascii="Arial" w:hAnsi="Arial" w:cs="Arial"/>
              </w:rPr>
              <w:t>о</w:t>
            </w:r>
            <w:r w:rsidRPr="00AD1EA0">
              <w:rPr>
                <w:rFonts w:ascii="Arial" w:hAnsi="Arial" w:cs="Arial"/>
              </w:rPr>
              <w:t>средоточенного наблюдени</w:t>
            </w:r>
            <w:proofErr w:type="gramStart"/>
            <w:r w:rsidRPr="00AD1EA0">
              <w:rPr>
                <w:rFonts w:ascii="Arial" w:hAnsi="Arial" w:cs="Arial"/>
              </w:rPr>
              <w:t>я(</w:t>
            </w:r>
            <w:proofErr w:type="gramEnd"/>
            <w:r w:rsidRPr="00AD1EA0">
              <w:rPr>
                <w:rFonts w:ascii="Arial" w:hAnsi="Arial" w:cs="Arial"/>
              </w:rPr>
              <w:t>в % от времени см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 xml:space="preserve">ны) 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 25</w:t>
            </w:r>
          </w:p>
        </w:tc>
        <w:tc>
          <w:tcPr>
            <w:tcW w:w="1800" w:type="dxa"/>
            <w:gridSpan w:val="2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26…50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51…75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более 75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2.2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ind w:firstLine="45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Плотность сигн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лов (световых, звуковых) и сообщений в сре</w:t>
            </w:r>
            <w:r w:rsidRPr="00AD1EA0">
              <w:rPr>
                <w:rFonts w:ascii="Arial" w:hAnsi="Arial" w:cs="Arial"/>
              </w:rPr>
              <w:t>д</w:t>
            </w:r>
            <w:r w:rsidRPr="00AD1EA0">
              <w:rPr>
                <w:rFonts w:ascii="Arial" w:hAnsi="Arial" w:cs="Arial"/>
              </w:rPr>
              <w:t>нем за 1 час р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 xml:space="preserve">боты 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 75</w:t>
            </w:r>
          </w:p>
        </w:tc>
        <w:tc>
          <w:tcPr>
            <w:tcW w:w="1800" w:type="dxa"/>
            <w:gridSpan w:val="2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75…175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176…300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более 300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2.3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ind w:firstLine="45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Число произво</w:t>
            </w:r>
            <w:r w:rsidRPr="00AD1EA0">
              <w:rPr>
                <w:rFonts w:ascii="Arial" w:hAnsi="Arial" w:cs="Arial"/>
              </w:rPr>
              <w:t>д</w:t>
            </w:r>
            <w:r w:rsidRPr="00AD1EA0">
              <w:rPr>
                <w:rFonts w:ascii="Arial" w:hAnsi="Arial" w:cs="Arial"/>
              </w:rPr>
              <w:t>ственных объе</w:t>
            </w:r>
            <w:r w:rsidRPr="00AD1EA0">
              <w:rPr>
                <w:rFonts w:ascii="Arial" w:hAnsi="Arial" w:cs="Arial"/>
              </w:rPr>
              <w:t>к</w:t>
            </w:r>
            <w:r w:rsidRPr="00AD1EA0">
              <w:rPr>
                <w:rFonts w:ascii="Arial" w:hAnsi="Arial" w:cs="Arial"/>
              </w:rPr>
              <w:t>тов одновреме</w:t>
            </w:r>
            <w:r w:rsidRPr="00AD1EA0">
              <w:rPr>
                <w:rFonts w:ascii="Arial" w:hAnsi="Arial" w:cs="Arial"/>
              </w:rPr>
              <w:t>н</w:t>
            </w:r>
            <w:r w:rsidRPr="00AD1EA0">
              <w:rPr>
                <w:rFonts w:ascii="Arial" w:hAnsi="Arial" w:cs="Arial"/>
              </w:rPr>
              <w:t xml:space="preserve">ного наблюдения 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 5</w:t>
            </w:r>
          </w:p>
        </w:tc>
        <w:tc>
          <w:tcPr>
            <w:tcW w:w="1800" w:type="dxa"/>
            <w:gridSpan w:val="2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6…10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11…25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более 25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2.6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ind w:firstLine="45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Наблюдение за экранами виде</w:t>
            </w:r>
            <w:r w:rsidRPr="00AD1EA0">
              <w:rPr>
                <w:rFonts w:ascii="Arial" w:hAnsi="Arial" w:cs="Arial"/>
              </w:rPr>
              <w:t>о</w:t>
            </w:r>
            <w:r w:rsidRPr="00AD1EA0">
              <w:rPr>
                <w:rFonts w:ascii="Arial" w:hAnsi="Arial" w:cs="Arial"/>
              </w:rPr>
              <w:t>терминалов (ч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сов в смену):</w:t>
            </w:r>
          </w:p>
          <w:p w:rsidR="00E32A79" w:rsidRPr="00AD1EA0" w:rsidRDefault="00E32A79" w:rsidP="00F360AB">
            <w:pPr>
              <w:spacing w:line="264" w:lineRule="auto"/>
              <w:ind w:firstLine="45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при буквенно-цифровом типе отображения  и</w:t>
            </w:r>
            <w:r w:rsidRPr="00AD1EA0">
              <w:rPr>
                <w:rFonts w:ascii="Arial" w:hAnsi="Arial" w:cs="Arial"/>
              </w:rPr>
              <w:t>н</w:t>
            </w:r>
            <w:r w:rsidRPr="00AD1EA0">
              <w:rPr>
                <w:rFonts w:ascii="Arial" w:hAnsi="Arial" w:cs="Arial"/>
              </w:rPr>
              <w:t>формации:</w:t>
            </w:r>
          </w:p>
          <w:p w:rsidR="00E32A79" w:rsidRPr="00AD1EA0" w:rsidRDefault="00E32A79" w:rsidP="00F360AB">
            <w:pPr>
              <w:spacing w:line="264" w:lineRule="auto"/>
              <w:ind w:firstLine="45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при графическом типе отображения информации: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 2</w:t>
            </w: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 3</w:t>
            </w:r>
          </w:p>
        </w:tc>
        <w:tc>
          <w:tcPr>
            <w:tcW w:w="1800" w:type="dxa"/>
            <w:gridSpan w:val="2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 3</w:t>
            </w: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 5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 3</w:t>
            </w: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до 6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более 4</w:t>
            </w:r>
          </w:p>
          <w:p w:rsidR="00E32A79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более 6</w:t>
            </w:r>
          </w:p>
        </w:tc>
      </w:tr>
      <w:tr w:rsidR="00E32A79" w:rsidRPr="00AD1EA0" w:rsidTr="00F360AB">
        <w:tc>
          <w:tcPr>
            <w:tcW w:w="9828" w:type="dxa"/>
            <w:gridSpan w:val="7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  <w:b/>
              </w:rPr>
              <w:t>3.</w:t>
            </w:r>
            <w:r w:rsidRPr="00AD1EA0">
              <w:rPr>
                <w:rFonts w:ascii="Arial" w:hAnsi="Arial" w:cs="Arial"/>
              </w:rPr>
              <w:t xml:space="preserve"> </w:t>
            </w:r>
            <w:r w:rsidRPr="00AD1EA0">
              <w:rPr>
                <w:rFonts w:ascii="Arial" w:hAnsi="Arial" w:cs="Arial"/>
                <w:b/>
              </w:rPr>
              <w:t>Эмоциональные нагрузки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3.1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Степень ответс</w:t>
            </w:r>
            <w:r w:rsidRPr="00AD1EA0">
              <w:rPr>
                <w:rFonts w:ascii="Arial" w:hAnsi="Arial" w:cs="Arial"/>
              </w:rPr>
              <w:t>т</w:t>
            </w:r>
            <w:r w:rsidRPr="00AD1EA0">
              <w:rPr>
                <w:rFonts w:ascii="Arial" w:hAnsi="Arial" w:cs="Arial"/>
              </w:rPr>
              <w:t>венности за р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зультат собстве</w:t>
            </w:r>
            <w:r w:rsidRPr="00AD1EA0">
              <w:rPr>
                <w:rFonts w:ascii="Arial" w:hAnsi="Arial" w:cs="Arial"/>
              </w:rPr>
              <w:t>н</w:t>
            </w:r>
            <w:r w:rsidRPr="00AD1EA0">
              <w:rPr>
                <w:rFonts w:ascii="Arial" w:hAnsi="Arial" w:cs="Arial"/>
              </w:rPr>
              <w:t>ной деятельности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Несет ответс</w:t>
            </w:r>
            <w:r w:rsidRPr="00AD1EA0">
              <w:rPr>
                <w:rFonts w:ascii="Arial" w:hAnsi="Arial" w:cs="Arial"/>
              </w:rPr>
              <w:t>т</w:t>
            </w:r>
            <w:r w:rsidRPr="00AD1EA0">
              <w:rPr>
                <w:rFonts w:ascii="Arial" w:hAnsi="Arial" w:cs="Arial"/>
              </w:rPr>
              <w:t>венность за выполнение отдельных эл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ментов заданий. Влечет за собой дополнительные усилия в работе со стороны р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ботника</w:t>
            </w:r>
          </w:p>
        </w:tc>
        <w:tc>
          <w:tcPr>
            <w:tcW w:w="1800" w:type="dxa"/>
            <w:gridSpan w:val="2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Несет ответс</w:t>
            </w:r>
            <w:r w:rsidRPr="00AD1EA0">
              <w:rPr>
                <w:rFonts w:ascii="Arial" w:hAnsi="Arial" w:cs="Arial"/>
              </w:rPr>
              <w:t>т</w:t>
            </w:r>
            <w:r w:rsidRPr="00AD1EA0">
              <w:rPr>
                <w:rFonts w:ascii="Arial" w:hAnsi="Arial" w:cs="Arial"/>
              </w:rPr>
              <w:t>венность за функциональное качество всп</w:t>
            </w:r>
            <w:r w:rsidRPr="00AD1EA0">
              <w:rPr>
                <w:rFonts w:ascii="Arial" w:hAnsi="Arial" w:cs="Arial"/>
              </w:rPr>
              <w:t>о</w:t>
            </w:r>
            <w:r w:rsidRPr="00AD1EA0">
              <w:rPr>
                <w:rFonts w:ascii="Arial" w:hAnsi="Arial" w:cs="Arial"/>
              </w:rPr>
              <w:t xml:space="preserve">могательных работ (заданий). Влечет за собой дополнительные усилия в работе </w:t>
            </w:r>
            <w:proofErr w:type="gramStart"/>
            <w:r w:rsidRPr="00AD1EA0">
              <w:rPr>
                <w:rFonts w:ascii="Arial" w:hAnsi="Arial" w:cs="Arial"/>
              </w:rPr>
              <w:t>со</w:t>
            </w:r>
            <w:proofErr w:type="gramEnd"/>
            <w:r w:rsidRPr="00AD1EA0">
              <w:rPr>
                <w:rFonts w:ascii="Arial" w:hAnsi="Arial" w:cs="Arial"/>
              </w:rPr>
              <w:t xml:space="preserve"> вышестоящ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го руководства бригадира, ма</w:t>
            </w:r>
            <w:r w:rsidRPr="00AD1EA0">
              <w:rPr>
                <w:rFonts w:ascii="Arial" w:hAnsi="Arial" w:cs="Arial"/>
              </w:rPr>
              <w:t>с</w:t>
            </w:r>
            <w:r w:rsidRPr="00AD1EA0">
              <w:rPr>
                <w:rFonts w:ascii="Arial" w:hAnsi="Arial" w:cs="Arial"/>
              </w:rPr>
              <w:t>тера и т.п.)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Несет ответс</w:t>
            </w:r>
            <w:r w:rsidRPr="00AD1EA0">
              <w:rPr>
                <w:rFonts w:ascii="Arial" w:hAnsi="Arial" w:cs="Arial"/>
              </w:rPr>
              <w:t>т</w:t>
            </w:r>
            <w:r w:rsidRPr="00AD1EA0">
              <w:rPr>
                <w:rFonts w:ascii="Arial" w:hAnsi="Arial" w:cs="Arial"/>
              </w:rPr>
              <w:t>венность за функциональное качество осно</w:t>
            </w:r>
            <w:r w:rsidRPr="00AD1EA0">
              <w:rPr>
                <w:rFonts w:ascii="Arial" w:hAnsi="Arial" w:cs="Arial"/>
              </w:rPr>
              <w:t>в</w:t>
            </w:r>
            <w:r w:rsidRPr="00AD1EA0">
              <w:rPr>
                <w:rFonts w:ascii="Arial" w:hAnsi="Arial" w:cs="Arial"/>
              </w:rPr>
              <w:t>ной работы (з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дания). Влечет за собой и</w:t>
            </w:r>
            <w:r w:rsidRPr="00AD1EA0">
              <w:rPr>
                <w:rFonts w:ascii="Arial" w:hAnsi="Arial" w:cs="Arial"/>
              </w:rPr>
              <w:t>с</w:t>
            </w:r>
            <w:r w:rsidRPr="00AD1EA0">
              <w:rPr>
                <w:rFonts w:ascii="Arial" w:hAnsi="Arial" w:cs="Arial"/>
              </w:rPr>
              <w:t>правления за счет дополн</w:t>
            </w:r>
            <w:r w:rsidRPr="00AD1EA0">
              <w:rPr>
                <w:rFonts w:ascii="Arial" w:hAnsi="Arial" w:cs="Arial"/>
              </w:rPr>
              <w:t>и</w:t>
            </w:r>
            <w:r w:rsidRPr="00AD1EA0">
              <w:rPr>
                <w:rFonts w:ascii="Arial" w:hAnsi="Arial" w:cs="Arial"/>
              </w:rPr>
              <w:t>тельных усилий всего коллект</w:t>
            </w:r>
            <w:r w:rsidRPr="00AD1EA0">
              <w:rPr>
                <w:rFonts w:ascii="Arial" w:hAnsi="Arial" w:cs="Arial"/>
              </w:rPr>
              <w:t>и</w:t>
            </w:r>
            <w:r w:rsidRPr="00AD1EA0">
              <w:rPr>
                <w:rFonts w:ascii="Arial" w:hAnsi="Arial" w:cs="Arial"/>
              </w:rPr>
              <w:t>ва (группы, бр</w:t>
            </w:r>
            <w:r w:rsidRPr="00AD1EA0">
              <w:rPr>
                <w:rFonts w:ascii="Arial" w:hAnsi="Arial" w:cs="Arial"/>
              </w:rPr>
              <w:t>и</w:t>
            </w:r>
            <w:r w:rsidRPr="00AD1EA0">
              <w:rPr>
                <w:rFonts w:ascii="Arial" w:hAnsi="Arial" w:cs="Arial"/>
              </w:rPr>
              <w:t>гады и т.п.)</w:t>
            </w: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Несет ответстве</w:t>
            </w:r>
            <w:r w:rsidRPr="00AD1EA0">
              <w:rPr>
                <w:rFonts w:ascii="Arial" w:hAnsi="Arial" w:cs="Arial"/>
              </w:rPr>
              <w:t>н</w:t>
            </w:r>
            <w:r w:rsidRPr="00AD1EA0">
              <w:rPr>
                <w:rFonts w:ascii="Arial" w:hAnsi="Arial" w:cs="Arial"/>
              </w:rPr>
              <w:t>ность за функци</w:t>
            </w:r>
            <w:r w:rsidRPr="00AD1EA0">
              <w:rPr>
                <w:rFonts w:ascii="Arial" w:hAnsi="Arial" w:cs="Arial"/>
              </w:rPr>
              <w:t>о</w:t>
            </w:r>
            <w:r w:rsidRPr="00AD1EA0">
              <w:rPr>
                <w:rFonts w:ascii="Arial" w:hAnsi="Arial" w:cs="Arial"/>
              </w:rPr>
              <w:t>нальное качество конечной проду</w:t>
            </w:r>
            <w:r w:rsidRPr="00AD1EA0">
              <w:rPr>
                <w:rFonts w:ascii="Arial" w:hAnsi="Arial" w:cs="Arial"/>
              </w:rPr>
              <w:t>к</w:t>
            </w:r>
            <w:r w:rsidRPr="00AD1EA0">
              <w:rPr>
                <w:rFonts w:ascii="Arial" w:hAnsi="Arial" w:cs="Arial"/>
              </w:rPr>
              <w:t>ции, работы, з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дания. Влечет за собой поврежд</w:t>
            </w:r>
            <w:r w:rsidRPr="00AD1EA0">
              <w:rPr>
                <w:rFonts w:ascii="Arial" w:hAnsi="Arial" w:cs="Arial"/>
              </w:rPr>
              <w:t>е</w:t>
            </w:r>
            <w:r w:rsidRPr="00AD1EA0">
              <w:rPr>
                <w:rFonts w:ascii="Arial" w:hAnsi="Arial" w:cs="Arial"/>
              </w:rPr>
              <w:t>ние оборудов</w:t>
            </w:r>
            <w:r w:rsidRPr="00AD1EA0">
              <w:rPr>
                <w:rFonts w:ascii="Arial" w:hAnsi="Arial" w:cs="Arial"/>
              </w:rPr>
              <w:t>а</w:t>
            </w:r>
            <w:r w:rsidRPr="00AD1EA0">
              <w:rPr>
                <w:rFonts w:ascii="Arial" w:hAnsi="Arial" w:cs="Arial"/>
              </w:rPr>
              <w:t>ния, остановку технологического процесса и может возникнуть опа</w:t>
            </w:r>
            <w:r w:rsidRPr="00AD1EA0">
              <w:rPr>
                <w:rFonts w:ascii="Arial" w:hAnsi="Arial" w:cs="Arial"/>
              </w:rPr>
              <w:t>с</w:t>
            </w:r>
            <w:r w:rsidRPr="00AD1EA0">
              <w:rPr>
                <w:rFonts w:ascii="Arial" w:hAnsi="Arial" w:cs="Arial"/>
              </w:rPr>
              <w:t>ность для жизни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3.3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ind w:firstLine="45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Степень риска для собственной жизни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исключена</w:t>
            </w:r>
          </w:p>
        </w:tc>
        <w:tc>
          <w:tcPr>
            <w:tcW w:w="1800" w:type="dxa"/>
            <w:gridSpan w:val="2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вероятна</w:t>
            </w:r>
          </w:p>
        </w:tc>
      </w:tr>
      <w:tr w:rsidR="00E32A79" w:rsidRPr="00AD1EA0" w:rsidTr="00F360AB">
        <w:tc>
          <w:tcPr>
            <w:tcW w:w="495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3.4</w:t>
            </w:r>
          </w:p>
        </w:tc>
        <w:tc>
          <w:tcPr>
            <w:tcW w:w="1953" w:type="dxa"/>
          </w:tcPr>
          <w:p w:rsidR="00E32A79" w:rsidRPr="00AD1EA0" w:rsidRDefault="00E32A79" w:rsidP="00F360AB">
            <w:pPr>
              <w:spacing w:line="264" w:lineRule="auto"/>
              <w:ind w:firstLine="45"/>
              <w:jc w:val="both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Степень риска за безопасность др</w:t>
            </w:r>
            <w:r w:rsidRPr="00AD1EA0">
              <w:rPr>
                <w:rFonts w:ascii="Arial" w:hAnsi="Arial" w:cs="Arial"/>
              </w:rPr>
              <w:t>у</w:t>
            </w:r>
            <w:r w:rsidRPr="00AD1EA0">
              <w:rPr>
                <w:rFonts w:ascii="Arial" w:hAnsi="Arial" w:cs="Arial"/>
              </w:rPr>
              <w:t>гих</w:t>
            </w: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исключена</w:t>
            </w:r>
          </w:p>
        </w:tc>
        <w:tc>
          <w:tcPr>
            <w:tcW w:w="1800" w:type="dxa"/>
            <w:gridSpan w:val="2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</w:rPr>
              <w:t>вероятна</w:t>
            </w:r>
          </w:p>
        </w:tc>
      </w:tr>
      <w:tr w:rsidR="00E32A79" w:rsidRPr="00AD1EA0" w:rsidTr="00F360AB">
        <w:tc>
          <w:tcPr>
            <w:tcW w:w="9828" w:type="dxa"/>
            <w:gridSpan w:val="7"/>
          </w:tcPr>
          <w:p w:rsidR="00E32A79" w:rsidRPr="00AD1EA0" w:rsidRDefault="00E32A79" w:rsidP="00F360A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D1EA0">
              <w:rPr>
                <w:rFonts w:ascii="Arial" w:hAnsi="Arial" w:cs="Arial"/>
                <w:b/>
              </w:rPr>
              <w:t>4</w:t>
            </w:r>
            <w:r w:rsidRPr="00AD1EA0">
              <w:rPr>
                <w:rFonts w:ascii="Arial" w:hAnsi="Arial" w:cs="Arial"/>
              </w:rPr>
              <w:t xml:space="preserve">. </w:t>
            </w:r>
            <w:r w:rsidRPr="00AD1EA0">
              <w:rPr>
                <w:rFonts w:ascii="Arial" w:hAnsi="Arial" w:cs="Arial"/>
                <w:b/>
              </w:rPr>
              <w:t>Монотонность нагрузок</w:t>
            </w:r>
          </w:p>
        </w:tc>
      </w:tr>
    </w:tbl>
    <w:p w:rsidR="00E32A79" w:rsidRDefault="00E32A79" w:rsidP="00E32A79"/>
    <w:sectPr w:rsidR="00E32A79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17" w:rsidRDefault="00387717" w:rsidP="00E32A79">
      <w:pPr>
        <w:spacing w:line="240" w:lineRule="auto"/>
      </w:pPr>
      <w:r>
        <w:separator/>
      </w:r>
    </w:p>
  </w:endnote>
  <w:endnote w:type="continuationSeparator" w:id="0">
    <w:p w:rsidR="00387717" w:rsidRDefault="00387717" w:rsidP="00E3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17" w:rsidRDefault="00387717" w:rsidP="00E32A79">
      <w:pPr>
        <w:spacing w:line="240" w:lineRule="auto"/>
      </w:pPr>
      <w:r>
        <w:separator/>
      </w:r>
    </w:p>
  </w:footnote>
  <w:footnote w:type="continuationSeparator" w:id="0">
    <w:p w:rsidR="00387717" w:rsidRDefault="00387717" w:rsidP="00E32A79">
      <w:pPr>
        <w:spacing w:line="240" w:lineRule="auto"/>
      </w:pPr>
      <w:r>
        <w:continuationSeparator/>
      </w:r>
    </w:p>
  </w:footnote>
  <w:footnote w:id="1">
    <w:p w:rsidR="00E32A79" w:rsidRPr="00BB567C" w:rsidRDefault="00E32A79" w:rsidP="00E32A79">
      <w:pPr>
        <w:pStyle w:val="a4"/>
        <w:jc w:val="both"/>
        <w:rPr>
          <w:rFonts w:ascii="Arial" w:hAnsi="Arial" w:cs="Arial"/>
          <w:sz w:val="22"/>
          <w:szCs w:val="22"/>
        </w:rPr>
      </w:pPr>
      <w:r w:rsidRPr="00BB567C">
        <w:rPr>
          <w:rStyle w:val="a6"/>
          <w:rFonts w:ascii="Arial" w:hAnsi="Arial" w:cs="Arial"/>
          <w:sz w:val="22"/>
          <w:szCs w:val="22"/>
        </w:rPr>
        <w:footnoteRef/>
      </w:r>
      <w:r w:rsidRPr="00BB56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Различают три класса условий труда по тяжести и напряженности; четыре класса – по факторам производственной среды.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79"/>
    <w:rsid w:val="00292440"/>
    <w:rsid w:val="002B6A9D"/>
    <w:rsid w:val="00387717"/>
    <w:rsid w:val="0076484D"/>
    <w:rsid w:val="009C51EA"/>
    <w:rsid w:val="00C8001C"/>
    <w:rsid w:val="00E3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A7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бычный6"/>
    <w:rsid w:val="00E32A7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E32A7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32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32A79"/>
    <w:rPr>
      <w:vertAlign w:val="superscript"/>
    </w:rPr>
  </w:style>
  <w:style w:type="paragraph" w:customStyle="1" w:styleId="ConsPlusNormal">
    <w:name w:val="ConsPlusNormal"/>
    <w:rsid w:val="00E32A7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1594</Words>
  <Characters>9092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2013-12-30T18:43:00Z</dcterms:created>
  <dcterms:modified xsi:type="dcterms:W3CDTF">2013-12-30T20:08:00Z</dcterms:modified>
</cp:coreProperties>
</file>